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FD2261">
      <w:pPr>
        <w:pStyle w:val="5"/>
        <w:widowControl/>
        <w:shd w:val="clear" w:color="auto" w:fill="FFFFFF"/>
        <w:spacing w:before="0" w:beforeAutospacing="0" w:after="0" w:afterAutospacing="0" w:line="500" w:lineRule="exact"/>
        <w:ind w:right="1016" w:rightChars="484"/>
        <w:jc w:val="both"/>
        <w:rPr>
          <w:rFonts w:hint="eastAsia" w:ascii="宋体" w:hAnsi="宋体" w:cs="宋体"/>
          <w:b/>
          <w:bCs w:val="0"/>
          <w:sz w:val="28"/>
          <w:szCs w:val="28"/>
          <w:shd w:val="clear" w:color="auto" w:fill="FFFFFF"/>
          <w:lang w:val="en-US" w:eastAsia="zh-CN"/>
        </w:rPr>
      </w:pPr>
    </w:p>
    <w:p w14:paraId="20609A2A">
      <w:pPr>
        <w:pStyle w:val="5"/>
        <w:widowControl/>
        <w:shd w:val="clear" w:color="auto" w:fill="FFFFFF"/>
        <w:spacing w:before="0" w:beforeAutospacing="0" w:after="0" w:afterAutospacing="0" w:line="500" w:lineRule="exact"/>
        <w:ind w:right="1016" w:rightChars="484"/>
        <w:jc w:val="both"/>
        <w:rPr>
          <w:rFonts w:hint="eastAsia" w:ascii="宋体" w:hAnsi="宋体" w:cs="宋体"/>
          <w:b/>
          <w:bCs w:val="0"/>
          <w:sz w:val="28"/>
          <w:szCs w:val="28"/>
          <w:shd w:val="clear" w:color="auto" w:fill="FFFFFF"/>
          <w:lang w:val="en-US" w:eastAsia="zh-CN"/>
        </w:rPr>
      </w:pPr>
    </w:p>
    <w:p w14:paraId="03F07516">
      <w:pPr>
        <w:pStyle w:val="5"/>
        <w:widowControl/>
        <w:shd w:val="clear" w:color="auto" w:fill="FFFFFF"/>
        <w:spacing w:before="0" w:beforeAutospacing="0" w:after="0" w:afterAutospacing="0" w:line="500" w:lineRule="exact"/>
        <w:ind w:right="1016" w:rightChars="484"/>
        <w:jc w:val="both"/>
        <w:rPr>
          <w:rFonts w:hint="eastAsia" w:ascii="宋体" w:hAnsi="宋体" w:cs="宋体"/>
          <w:b/>
          <w:bCs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 w:val="0"/>
          <w:sz w:val="28"/>
          <w:szCs w:val="28"/>
          <w:shd w:val="clear" w:color="auto" w:fill="FFFFFF"/>
          <w:lang w:val="en-US" w:eastAsia="zh-CN"/>
        </w:rPr>
        <w:t>附件一</w:t>
      </w:r>
    </w:p>
    <w:p w14:paraId="7C1FA0FB">
      <w:pPr>
        <w:pStyle w:val="7"/>
        <w:ind w:left="0" w:leftChars="0" w:firstLine="0" w:firstLineChars="0"/>
        <w:jc w:val="center"/>
        <w:rPr>
          <w:rFonts w:hint="default" w:ascii="宋体" w:hAnsi="宋体" w:eastAsia="宋体" w:cs="宋体"/>
          <w:b/>
          <w:bCs/>
          <w:color w:val="auto"/>
          <w:sz w:val="28"/>
          <w:szCs w:val="28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u w:val="none"/>
          <w:shd w:val="clear" w:color="auto" w:fill="FFFFFF"/>
          <w:lang w:val="en-US" w:eastAsia="zh-CN"/>
        </w:rPr>
        <w:t>安徽新华学院吸音毡/棉采购及安装项目报价函</w:t>
      </w:r>
    </w:p>
    <w:tbl>
      <w:tblPr>
        <w:tblStyle w:val="8"/>
        <w:tblW w:w="5279" w:type="pct"/>
        <w:tblInd w:w="-56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1691"/>
        <w:gridCol w:w="1787"/>
        <w:gridCol w:w="1800"/>
        <w:gridCol w:w="1563"/>
        <w:gridCol w:w="1730"/>
      </w:tblGrid>
      <w:tr w14:paraId="40952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8D2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E4B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物品名称</w:t>
            </w:r>
          </w:p>
        </w:tc>
        <w:tc>
          <w:tcPr>
            <w:tcW w:w="9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1B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8D9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施工面积</w:t>
            </w:r>
          </w:p>
        </w:tc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265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单价（元/㎡）</w:t>
            </w:r>
          </w:p>
        </w:tc>
        <w:tc>
          <w:tcPr>
            <w:tcW w:w="9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0EB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小计（元）</w:t>
            </w:r>
          </w:p>
        </w:tc>
      </w:tr>
      <w:tr w14:paraId="4EA642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" w:hRule="atLeast"/>
        </w:trPr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C28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945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吸音毡/棉</w:t>
            </w:r>
          </w:p>
        </w:tc>
        <w:tc>
          <w:tcPr>
            <w:tcW w:w="9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FD4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1、12MM厚</w:t>
            </w:r>
          </w:p>
          <w:p w14:paraId="5B26E68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2、容重≥5.0KG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2E1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1000㎡</w:t>
            </w:r>
          </w:p>
        </w:tc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03D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9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624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F68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E61B6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吸音毡/棉：容重误差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lang w:val="en-US" w:eastAsia="zh-CN"/>
              </w:rPr>
              <w:t>。</w:t>
            </w:r>
          </w:p>
        </w:tc>
      </w:tr>
      <w:tr w14:paraId="02F57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17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81B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免费质保期</w:t>
            </w:r>
          </w:p>
        </w:tc>
        <w:tc>
          <w:tcPr>
            <w:tcW w:w="19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D4E32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</w:p>
        </w:tc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D05C0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供货及安装时间</w:t>
            </w:r>
          </w:p>
        </w:tc>
        <w:tc>
          <w:tcPr>
            <w:tcW w:w="9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6CEC80">
            <w:pPr>
              <w:rPr>
                <w:rFonts w:hint="default" w:ascii="宋体" w:hAnsi="宋体" w:eastAsia="宋体" w:cs="宋体"/>
                <w:b/>
                <w:bCs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lang w:val="en-US" w:eastAsia="zh-CN"/>
              </w:rPr>
              <w:t>天</w:t>
            </w:r>
          </w:p>
        </w:tc>
      </w:tr>
      <w:tr w14:paraId="2599B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17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424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报价总合计</w:t>
            </w:r>
          </w:p>
        </w:tc>
        <w:tc>
          <w:tcPr>
            <w:tcW w:w="382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E0608"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人民币大写：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                                 （¥：            ）</w:t>
            </w:r>
          </w:p>
        </w:tc>
      </w:tr>
      <w:tr w14:paraId="19C9A0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17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7E6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付款方式</w:t>
            </w:r>
          </w:p>
        </w:tc>
        <w:tc>
          <w:tcPr>
            <w:tcW w:w="382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9EE57">
            <w:p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  <w:t>甲方无预付款，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项目服务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完成</w:t>
            </w:r>
            <w:r>
              <w:rPr>
                <w:rFonts w:hint="eastAsia" w:ascii="仿宋" w:hAnsi="仿宋" w:eastAsia="仿宋" w:cs="仿宋"/>
                <w:sz w:val="24"/>
              </w:rPr>
              <w:t>并经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采购方</w:t>
            </w:r>
            <w:r>
              <w:rPr>
                <w:rFonts w:hint="eastAsia" w:ascii="仿宋" w:hAnsi="仿宋" w:eastAsia="仿宋" w:cs="仿宋"/>
                <w:sz w:val="24"/>
              </w:rPr>
              <w:t>验收合格后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30</w:t>
            </w:r>
            <w:r>
              <w:rPr>
                <w:rFonts w:hint="eastAsia" w:ascii="仿宋" w:hAnsi="仿宋" w:eastAsia="仿宋" w:cs="仿宋"/>
                <w:sz w:val="24"/>
              </w:rPr>
              <w:t>个工作日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内支</w:t>
            </w:r>
            <w:r>
              <w:rPr>
                <w:rFonts w:hint="eastAsia" w:ascii="仿宋" w:hAnsi="仿宋" w:eastAsia="仿宋" w:cs="仿宋"/>
                <w:sz w:val="24"/>
              </w:rPr>
              <w:t>付实际结算货款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总额</w:t>
            </w:r>
            <w:r>
              <w:rPr>
                <w:rFonts w:hint="eastAsia" w:ascii="仿宋" w:hAnsi="仿宋" w:eastAsia="仿宋" w:cs="仿宋"/>
                <w:sz w:val="24"/>
              </w:rPr>
              <w:t>的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95</w:t>
            </w:r>
            <w:r>
              <w:rPr>
                <w:rFonts w:hint="eastAsia" w:ascii="仿宋" w:hAnsi="仿宋" w:eastAsia="仿宋" w:cs="仿宋"/>
                <w:sz w:val="24"/>
              </w:rPr>
              <w:t>%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FFFFFF"/>
              </w:rPr>
              <w:t>余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  <w:t>款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FFFFFF"/>
              </w:rPr>
              <w:t>作为质量保证金</w:t>
            </w:r>
          </w:p>
        </w:tc>
      </w:tr>
      <w:tr w14:paraId="78136D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0" w:hRule="atLeast"/>
        </w:trPr>
        <w:tc>
          <w:tcPr>
            <w:tcW w:w="117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5DF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报价承诺</w:t>
            </w:r>
          </w:p>
        </w:tc>
        <w:tc>
          <w:tcPr>
            <w:tcW w:w="382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665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此报价包括的具体内容包括但不限于合同标的物的价格、税金、包装、运输、卸货、上楼、上下车力资费、安装、质保期内售后服务等全部费用。</w:t>
            </w:r>
          </w:p>
          <w:p w14:paraId="70E0AEC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以上报价根据现场实际施工面积测算，含材料损耗、及安装费等。</w:t>
            </w:r>
          </w:p>
          <w:p w14:paraId="4BBC71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具体结算以现场实际安装面积据实结算。</w:t>
            </w:r>
          </w:p>
        </w:tc>
      </w:tr>
      <w:tr w14:paraId="2A316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17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693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报价单位</w:t>
            </w:r>
          </w:p>
        </w:tc>
        <w:tc>
          <w:tcPr>
            <w:tcW w:w="382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4DE4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     （盖章）</w:t>
            </w:r>
          </w:p>
        </w:tc>
      </w:tr>
      <w:tr w14:paraId="313D64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117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D4F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报价联系人</w:t>
            </w:r>
          </w:p>
        </w:tc>
        <w:tc>
          <w:tcPr>
            <w:tcW w:w="382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1D923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联系电话）</w:t>
            </w:r>
          </w:p>
        </w:tc>
      </w:tr>
    </w:tbl>
    <w:p w14:paraId="78784A2B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ind w:left="0" w:leftChars="0" w:firstLine="0" w:firstLineChars="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076C9D46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ind w:left="0" w:leftChars="0" w:firstLine="0" w:firstLineChars="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660EC336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ind w:left="0" w:leftChars="0" w:firstLine="0" w:firstLineChars="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2609B735">
      <w:pPr>
        <w:pStyle w:val="6"/>
        <w:rPr>
          <w:rFonts w:hint="eastAsia"/>
          <w:lang w:val="en-US" w:eastAsia="zh-CN"/>
        </w:rPr>
      </w:pPr>
      <w:bookmarkStart w:id="0" w:name="_GoBack"/>
      <w:bookmarkEnd w:id="0"/>
    </w:p>
    <w:p w14:paraId="5062809A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ind w:left="0" w:leftChars="0" w:firstLine="0" w:firstLineChars="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4FFAF8DB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ind w:left="0" w:leftChars="0" w:firstLine="0" w:firstLineChars="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附件二</w:t>
      </w:r>
    </w:p>
    <w:p w14:paraId="14D1567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center"/>
        <w:rPr>
          <w:rFonts w:hint="eastAsia" w:ascii="仿宋" w:hAnsi="仿宋" w:eastAsia="仿宋" w:cs="仿宋"/>
          <w:bCs/>
          <w:kern w:val="0"/>
          <w:sz w:val="36"/>
          <w:szCs w:val="36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bCs/>
          <w:snapToGrid w:val="0"/>
          <w:kern w:val="0"/>
          <w:sz w:val="36"/>
          <w:szCs w:val="36"/>
          <w:shd w:val="clear" w:color="auto" w:fill="FFFFFF"/>
          <w:lang w:val="en-US" w:eastAsia="zh-CN" w:bidi="ar"/>
        </w:rPr>
        <w:t>廉政承诺书</w:t>
      </w:r>
    </w:p>
    <w:p w14:paraId="358A5DB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甲方：</w:t>
      </w:r>
    </w:p>
    <w:p w14:paraId="6D0C261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乙方：</w:t>
      </w:r>
    </w:p>
    <w:p w14:paraId="197DB95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为加强甲乙双方合作及廉政建设，规范甲乙双方各项合作行为，预防发生各种谋取不正当利益的违法违纪行为，保护双方合法权益，根据国家有关法律法规和新华集团相关文件规定，特订立本廉政承诺书。</w:t>
      </w:r>
    </w:p>
    <w:p w14:paraId="3A00CF6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第一条 甲乙双方共同承诺</w:t>
      </w:r>
    </w:p>
    <w:p w14:paraId="527B2AA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（一）严格遵守国家关于市场准入、项目招标投标、工程建设、施工安装、物资采购和市场活动等有关法律、法规和相关政策，以及廉政建设的各项规定。</w:t>
      </w:r>
    </w:p>
    <w:p w14:paraId="48E0738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（二）严格执行合同文件，自觉按合同办事。</w:t>
      </w:r>
    </w:p>
    <w:p w14:paraId="201EF98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（三）坚持公开、公平、公正的原则，不为获取不正当利益而损害对方利益。</w:t>
      </w:r>
    </w:p>
    <w:p w14:paraId="3AD5576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（四）保守对方的商业秘密，不将其用于交易以外的目的。</w:t>
      </w:r>
    </w:p>
    <w:p w14:paraId="623A134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第二条 甲方承诺</w:t>
      </w:r>
    </w:p>
    <w:p w14:paraId="21336F7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 xml:space="preserve">在交易的事前、事中、事后遵守以下（包括但不限于）事项： </w:t>
      </w:r>
    </w:p>
    <w:p w14:paraId="0B21BB9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（一）不参加乙方或相关单位的宴请。</w:t>
      </w:r>
    </w:p>
    <w:p w14:paraId="76B5942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（二）不私自收受乙方或相关单位的礼品、礼券或以“低价付款”的物品。</w:t>
      </w:r>
    </w:p>
    <w:p w14:paraId="48CCDA4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（三）不接受乙方或相关单位的礼金、贿赂、账外回扣等任何形式的私下经济利益。</w:t>
      </w:r>
    </w:p>
    <w:p w14:paraId="5307EB3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（四）不私自接受乙方或相关单位提供的娱乐、游玩或任何考察形式的变相旅游等活动。</w:t>
      </w:r>
    </w:p>
    <w:p w14:paraId="4965085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五）不利用职务之便谋取非法利益；不向乙方或相关单位介绍配偶、子女及其他亲属参与同交易有关的经济活动；不以任何理由向乙方或相关单位推荐分包单位、供货商，或要求乙方购买交易合同规定以外的材料、设备等。</w:t>
      </w:r>
    </w:p>
    <w:p w14:paraId="4A879FB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（六）不得有其他任何在乙方等相关单位获取不当利益的行为。</w:t>
      </w:r>
    </w:p>
    <w:p w14:paraId="5A91679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第三条 乙方承诺</w:t>
      </w:r>
    </w:p>
    <w:p w14:paraId="3007428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在交易的事前、事中、事后遵守以下（包括但不限于）事项：</w:t>
      </w:r>
    </w:p>
    <w:p w14:paraId="6C88E19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360" w:firstLineChars="15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（一）与甲方保持正常的业务交往，严格执行合同约定。</w:t>
      </w:r>
    </w:p>
    <w:p w14:paraId="3CAE54B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360" w:firstLineChars="15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（二）不向甲方工作人员及任何与甲方相关联的单位或个人提供宴请、旅游、健身、娱乐、变相考察等活动。</w:t>
      </w:r>
    </w:p>
    <w:p w14:paraId="3890EE3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360" w:firstLineChars="15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（三）不私自向甲方、相关单位及其工作人员赠送礼品、现金、有价卡券等。</w:t>
      </w:r>
    </w:p>
    <w:p w14:paraId="37EB916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360" w:firstLineChars="15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四）不在账外给予甲方、相关单位及其工作人员回扣；不假借促销费、宣传费、赞助费、科研费、劳务费、咨询费、好处费、感谢费、佣金等名义，或者以报销各种费用等方式，给付甲方、相关单位及其工作人员财物（利益）。</w:t>
      </w:r>
    </w:p>
    <w:p w14:paraId="72A5BCB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（五）及时向甲方通报甲方人员违反本承诺书规定的行为。</w:t>
      </w:r>
    </w:p>
    <w:p w14:paraId="0FCF758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第四条 违约责任</w:t>
      </w:r>
    </w:p>
    <w:p w14:paraId="1D3FDED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（一）甲方工作人员违反本承诺书第一条、第二条的，严格按甲方相关公司制度处理和有关法律法规处理;涉嫌犯罪的，移交司法机关处理；给乙方造成经济损失的，责任人应予以赔偿。</w:t>
      </w:r>
    </w:p>
    <w:p w14:paraId="7E85C98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（二）乙方工作人员违反本承诺书第一条、第三条的，按乙方相关制度和有关法律法规处理，甲方有权终止合同;涉嫌犯罪的，移交司法机关处理；给甲方造成经济损失的，乙方承担赔偿责任。</w:t>
      </w:r>
    </w:p>
    <w:p w14:paraId="2B37549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第五条 本承诺书作为交易合同或协议的附件，与交易合同或协议具有同等法律效力。经双方签署后立即生效。</w:t>
      </w:r>
    </w:p>
    <w:p w14:paraId="47A80A8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第六条 乙方在履行合同或协议过程中，若发现甲方的相关人员有违反《廉政承诺书》所规定的行为，可以直接向甲方审计督查部投诉（电话：15005518562）。</w:t>
      </w:r>
    </w:p>
    <w:p w14:paraId="7F1F7D5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第七条 本承诺书一式四份，甲乙双方各持两份。</w:t>
      </w:r>
    </w:p>
    <w:p w14:paraId="5A92634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/>
        <w:jc w:val="both"/>
        <w:rPr>
          <w:rFonts w:hint="eastAsia" w:ascii="仿宋" w:hAnsi="仿宋" w:eastAsia="仿宋" w:cs="仿宋"/>
          <w:sz w:val="24"/>
          <w:szCs w:val="24"/>
          <w:lang w:val="en-US"/>
        </w:rPr>
      </w:pPr>
    </w:p>
    <w:p w14:paraId="4407EF5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/>
        <w:jc w:val="both"/>
        <w:rPr>
          <w:rFonts w:hint="eastAsia" w:ascii="仿宋" w:hAnsi="仿宋" w:eastAsia="仿宋" w:cs="仿宋"/>
          <w:sz w:val="24"/>
          <w:szCs w:val="24"/>
          <w:lang w:val="en-US"/>
        </w:rPr>
      </w:pPr>
    </w:p>
    <w:p w14:paraId="126B0F4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/>
        <w:jc w:val="both"/>
        <w:rPr>
          <w:rFonts w:hint="eastAsia" w:ascii="仿宋" w:hAnsi="仿宋" w:eastAsia="仿宋" w:cs="仿宋"/>
          <w:sz w:val="24"/>
          <w:szCs w:val="24"/>
          <w:lang w:val="en-US"/>
        </w:rPr>
      </w:pPr>
    </w:p>
    <w:p w14:paraId="58DB31D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甲方单位：（盖章）                   乙方单位：（盖章）</w:t>
      </w:r>
    </w:p>
    <w:p w14:paraId="65E2EFD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法定代表人：                         法定代表人：</w:t>
      </w:r>
    </w:p>
    <w:p w14:paraId="6FD167F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法定代表人联系电话：                 法定代表人联系电话：</w:t>
      </w:r>
    </w:p>
    <w:p w14:paraId="2D8734E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委托代理人：                         委托代理人：</w:t>
      </w:r>
    </w:p>
    <w:p w14:paraId="612670C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项目负责人：                         项目负责人：</w:t>
      </w:r>
    </w:p>
    <w:p w14:paraId="153D202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 xml:space="preserve">监督电话：15005518562                监督电话：                                </w:t>
      </w:r>
    </w:p>
    <w:p w14:paraId="69DE671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监督邮箱：xhjtdc@xinhuaedu.com       监督邮箱：</w:t>
      </w:r>
    </w:p>
    <w:p w14:paraId="41B080C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 xml:space="preserve">          jtdsz@xinhuaedu.com   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 xml:space="preserve">      </w:t>
      </w:r>
    </w:p>
    <w:p w14:paraId="7AB06C8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</w:p>
    <w:p w14:paraId="3C3FD19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</w:p>
    <w:p w14:paraId="0870934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</w:p>
    <w:p w14:paraId="010BF69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</w:p>
    <w:p w14:paraId="38025C7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</w:p>
    <w:p w14:paraId="5FBA51A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5AC48F0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18D44FE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57B5DDD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58F59A9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40DC61E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7528278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7AA04A0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37F82B9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378818F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1A9FCDA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63FEB12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2877D80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29E2CD6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5B7A913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附件三</w:t>
      </w:r>
    </w:p>
    <w:p w14:paraId="234CEE8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保证承诺书</w:t>
      </w:r>
    </w:p>
    <w:p w14:paraId="3014D46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beforeAutospacing="0" w:after="240" w:afterLines="100" w:afterAutospacing="0" w:line="360" w:lineRule="exact"/>
        <w:ind w:left="0" w:right="0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"/>
        </w:rPr>
        <w:t>致</w:t>
      </w:r>
      <w:r>
        <w:rPr>
          <w:rFonts w:hint="eastAsia" w:ascii="仿宋" w:hAnsi="仿宋" w:eastAsia="仿宋" w:cs="仿宋"/>
          <w:b/>
          <w:bCs/>
          <w:kern w:val="2"/>
          <w:sz w:val="28"/>
          <w:szCs w:val="28"/>
          <w:u w:val="single"/>
          <w:lang w:val="en-US" w:eastAsia="zh-CN" w:bidi="ar"/>
        </w:rPr>
        <w:t>安徽新华学院</w:t>
      </w: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"/>
        </w:rPr>
        <w:t>：</w:t>
      </w:r>
    </w:p>
    <w:p w14:paraId="0AA0D4F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beforeAutospacing="0" w:after="240" w:afterLines="10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kern w:val="2"/>
          <w:sz w:val="24"/>
          <w:szCs w:val="20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保证人***，身份证号码***，系***公司法定代表人/项目负责人。现保证人针对***公司与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u w:val="single"/>
          <w:lang w:val="en-US" w:eastAsia="zh-CN" w:bidi="ar"/>
        </w:rPr>
        <w:t>安徽新华学院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就***项目合作并签订《***合同》（下称主合同）事宜，为确保***公司全面履行其在主合同中的各项责任与义务，保证人自愿为其向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u w:val="single"/>
          <w:lang w:val="en-US" w:eastAsia="zh-CN" w:bidi="ar"/>
        </w:rPr>
        <w:t>安徽新华学院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提供不可撤销的连带保证责任担保，并向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u w:val="single"/>
          <w:lang w:val="en-US" w:eastAsia="zh-CN" w:bidi="ar"/>
        </w:rPr>
        <w:t>安徽新华学院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郑重承诺：</w:t>
      </w:r>
    </w:p>
    <w:p w14:paraId="21B3766D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beforeAutospacing="0" w:after="240" w:afterLines="100" w:afterAutospacing="0" w:line="360" w:lineRule="exact"/>
        <w:ind w:left="0" w:right="0" w:firstLine="482" w:firstLineChars="200"/>
        <w:jc w:val="both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"/>
        </w:rPr>
        <w:t>保证范围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。保证人的保证范围，为主合同项下***公司对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u w:val="single"/>
          <w:lang w:val="en-US" w:eastAsia="zh-CN" w:bidi="ar"/>
        </w:rPr>
        <w:t>安徽新华学院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应承担的全部责任、义务、债务等，以及安徽新华集团投资有限公司为实现债权而支付的各项费用（包括但不限于诉讼费/仲裁费、财产保全费、财产保全服务费、律师费、差旅费、公证费、执行费、公告费等费用）。</w:t>
      </w:r>
    </w:p>
    <w:p w14:paraId="32C5A80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beforeAutospacing="0" w:after="240" w:afterLines="100" w:afterAutospacing="0" w:line="360" w:lineRule="exact"/>
        <w:ind w:left="0" w:right="0" w:firstLine="482" w:firstLineChars="200"/>
        <w:jc w:val="both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"/>
        </w:rPr>
        <w:t xml:space="preserve"> 二、保证期间。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保证人的保证期间，为***公司在主合同项下债务履行期限届满后三年；若主合同项下的债务约定分期履行的，则保证期间至***公司在主合同项下最后一期债务履行期限届满后三年。</w:t>
      </w:r>
    </w:p>
    <w:p w14:paraId="06F315C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beforeAutospacing="0" w:after="240" w:afterLines="100" w:afterAutospacing="0" w:line="360" w:lineRule="exact"/>
        <w:ind w:left="0" w:right="0" w:firstLine="482" w:firstLineChars="200"/>
        <w:jc w:val="both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"/>
        </w:rPr>
        <w:t>三、保证方式。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保证人承担独立的、不可撤销的、连带责任保证担保。任何情况下，不因主合同无效、撤销等等而影响本承诺书的效力。</w:t>
      </w:r>
    </w:p>
    <w:p w14:paraId="2EC1EB2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beforeAutospacing="0" w:after="240" w:afterLines="10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四、保证人承诺，无论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u w:val="single"/>
          <w:lang w:val="en-US" w:eastAsia="zh-CN" w:bidi="ar"/>
        </w:rPr>
        <w:t>安徽新华学院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是否对被担保债权享有其他担保（包括但不限于保证、抵押、质押等），保证人在本承诺书项下的保证责任均不因此减免。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u w:val="single"/>
          <w:lang w:val="en-US" w:eastAsia="zh-CN" w:bidi="ar"/>
        </w:rPr>
        <w:t>安徽新华学院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均可直接要求保证人依照本承诺书约定承担保证责任，保证人不提出任何异议。</w:t>
      </w:r>
    </w:p>
    <w:p w14:paraId="559040E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beforeAutospacing="0" w:after="240" w:afterLines="10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 xml:space="preserve">五、保证人是具备完全民事行为能力的自然人，保证人为签订本承诺书提供的所有文件、信息及签字均真实、完整、有效 。 </w:t>
      </w:r>
    </w:p>
    <w:p w14:paraId="2EB8146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beforeAutospacing="0" w:after="240" w:afterLines="100" w:afterAutospacing="0" w:line="360" w:lineRule="exact"/>
        <w:ind w:left="0" w:right="0" w:firstLine="482" w:firstLineChars="200"/>
        <w:jc w:val="both"/>
        <w:rPr>
          <w:rFonts w:hint="eastAsia" w:ascii="仿宋" w:hAnsi="仿宋" w:eastAsia="仿宋" w:cs="仿宋"/>
          <w:b/>
          <w:bCs/>
          <w:sz w:val="24"/>
          <w:szCs w:val="24"/>
          <w:lang w:val="en-US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"/>
        </w:rPr>
        <w:t>六、保证人已充分理解并全面认可主合同及本承诺书的所有条款内容，并承诺任何情况下不得对其提出任何异议。</w:t>
      </w:r>
    </w:p>
    <w:p w14:paraId="35DC1511"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beforeAutospacing="0" w:after="240" w:afterLines="100" w:afterAutospacing="0" w:line="360" w:lineRule="exact"/>
        <w:ind w:left="360" w:right="0" w:firstLine="0" w:firstLineChars="0"/>
        <w:jc w:val="center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sz w:val="24"/>
          <w:szCs w:val="24"/>
          <w:lang w:val="en-US"/>
        </w:rPr>
        <w:t xml:space="preserve">                                 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保证人：</w:t>
      </w:r>
    </w:p>
    <w:p w14:paraId="5FEF8DB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beforeAutospacing="0" w:after="240" w:afterLines="100" w:afterAutospacing="0" w:line="360" w:lineRule="exact"/>
        <w:ind w:left="0" w:right="0"/>
        <w:jc w:val="center"/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 xml:space="preserve">                                   日期：</w:t>
      </w:r>
    </w:p>
    <w:p w14:paraId="39DFA641">
      <w:pPr>
        <w:pStyle w:val="7"/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</w:pPr>
    </w:p>
    <w:p w14:paraId="2CA45B4E">
      <w:pPr>
        <w:spacing w:line="360" w:lineRule="auto"/>
        <w:rPr>
          <w:rFonts w:hint="eastAsia" w:ascii="仿宋" w:hAnsi="仿宋" w:eastAsia="仿宋" w:cs="仿宋"/>
          <w:b/>
          <w:bCs/>
          <w:sz w:val="32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28"/>
          <w:highlight w:val="none"/>
        </w:rPr>
        <w:t>附件</w:t>
      </w:r>
      <w:r>
        <w:rPr>
          <w:rFonts w:hint="eastAsia" w:ascii="仿宋" w:hAnsi="仿宋" w:eastAsia="仿宋" w:cs="仿宋"/>
          <w:b/>
          <w:bCs/>
          <w:sz w:val="32"/>
          <w:szCs w:val="28"/>
          <w:highlight w:val="none"/>
          <w:lang w:val="en-US" w:eastAsia="zh-CN"/>
        </w:rPr>
        <w:t>四</w:t>
      </w:r>
    </w:p>
    <w:p w14:paraId="1620602D">
      <w:pPr>
        <w:spacing w:line="360" w:lineRule="auto"/>
        <w:jc w:val="center"/>
        <w:rPr>
          <w:rFonts w:hint="eastAsia" w:ascii="仿宋" w:hAnsi="仿宋" w:eastAsia="仿宋" w:cs="仿宋"/>
          <w:b/>
          <w:kern w:val="0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  <w:highlight w:val="none"/>
        </w:rPr>
        <w:t>安全文明施工协议书</w:t>
      </w:r>
    </w:p>
    <w:p w14:paraId="3D774D51">
      <w:pPr>
        <w:spacing w:line="360" w:lineRule="auto"/>
        <w:rPr>
          <w:rFonts w:hint="eastAsia" w:ascii="仿宋" w:hAnsi="仿宋" w:eastAsia="仿宋" w:cs="仿宋"/>
          <w:color w:val="000000"/>
          <w:kern w:val="0"/>
          <w:sz w:val="24"/>
          <w:highlight w:val="none"/>
          <w:u w:val="singl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甲方：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  <w:shd w:val="clear" w:color="auto" w:fill="FFFFFF"/>
          <w:lang w:val="en-US" w:eastAsia="zh-CN"/>
        </w:rPr>
        <w:t>安徽新华学院</w:t>
      </w:r>
    </w:p>
    <w:p w14:paraId="53A03520">
      <w:pPr>
        <w:spacing w:line="360" w:lineRule="auto"/>
        <w:rPr>
          <w:rFonts w:hint="eastAsia" w:ascii="仿宋" w:hAnsi="仿宋" w:eastAsia="仿宋" w:cs="仿宋"/>
          <w:color w:val="000000"/>
          <w:kern w:val="0"/>
          <w:sz w:val="24"/>
          <w:highlight w:val="none"/>
          <w:u w:val="singl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乙方：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u w:val="single"/>
          <w:shd w:val="clear" w:color="auto" w:fill="FFFFFF"/>
          <w:lang w:val="en-US" w:eastAsia="zh-CN"/>
        </w:rPr>
        <w:t xml:space="preserve">                      </w:t>
      </w:r>
    </w:p>
    <w:p w14:paraId="368D6DD1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为进一步明确甲、乙双方安全文明施工方面工作的责任划分，确保工作现场内作业人员的生命安全，做好成品保护工作，保证工作顺利进行，根据有关法律法规及双方签订的合同，经甲乙双方协商一致，达成如下协议：</w:t>
      </w:r>
    </w:p>
    <w:p w14:paraId="64A488ED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乙方承诺严格按照合同约定的参数、质量标准组织生产、供货，双方封存样品的，实际交付的产品不得低于样品的质量标准。</w:t>
      </w:r>
    </w:p>
    <w:p w14:paraId="7D445279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乙方需进行现场踏勘或现场复核，并结合现场条件出具产品设计图和施工方案，经甲乙双方签字确认后组织生产加工及现场施工作业。</w:t>
      </w:r>
    </w:p>
    <w:p w14:paraId="7959FB72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乙方车辆进/离场时，应根据甲方安保部门要求，按指定路线进入/驶离，进场后停靠在指定位置。行驶过程中应做到缓慢、有序，避免压坏路牙、井盖，损坏树木、绿植等，非作业时间停靠在指定停车点，不得随意挪动。如有损毁，乙方应按甲方要求更换、恢复，给甲方造成损失的，乙方应承担全部赔偿责任。</w:t>
      </w:r>
    </w:p>
    <w:p w14:paraId="53C9A878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乙方卸货、安装、施工前应做好场地、环境确认，卸货、安装、施工时确保安全并对地面做好保护，搬货、安装、施工时须做好墙面、设备设施、管道管线、建筑结构以及其他成品保护。如有损坏，乙方应无条件按甲方要求修复或照价赔偿。</w:t>
      </w:r>
      <w:r>
        <w:rPr>
          <w:rFonts w:hint="eastAsia" w:ascii="仿宋" w:hAnsi="仿宋" w:eastAsia="仿宋" w:cs="仿宋"/>
          <w:sz w:val="24"/>
          <w:highlight w:val="none"/>
        </w:rPr>
        <w:t>乙方应做好现场的环境卫生工作，对现场造成损坏或污染的，由乙方负责修复或清理，给甲方或任何第三方造成损失的，由乙方负责赔偿。</w:t>
      </w:r>
    </w:p>
    <w:p w14:paraId="0E4BDE59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甲乙双方指定专人负责本项目的对接和管理工作，对接人对本项目的全过程负责。</w:t>
      </w:r>
      <w:r>
        <w:rPr>
          <w:rFonts w:hint="eastAsia" w:ascii="仿宋" w:hAnsi="仿宋" w:eastAsia="仿宋" w:cs="仿宋"/>
          <w:sz w:val="24"/>
          <w:highlight w:val="none"/>
        </w:rPr>
        <w:t>对接人员如需调整应及时书面告知对方。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乙方项目负责人卸货、安装期间应保证不脱岗，并保持通信畅通，能够及时联络、沟通。</w:t>
      </w:r>
    </w:p>
    <w:p w14:paraId="6C65BC84">
      <w:pPr>
        <w:spacing w:line="360" w:lineRule="auto"/>
        <w:ind w:firstLine="720" w:firstLineChars="3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甲方对接人及联系电话：</w:t>
      </w:r>
    </w:p>
    <w:p w14:paraId="6FF36F0F">
      <w:pPr>
        <w:spacing w:line="360" w:lineRule="auto"/>
        <w:ind w:firstLine="720" w:firstLineChars="3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乙方对接人及联系电话：</w:t>
      </w:r>
    </w:p>
    <w:p w14:paraId="6AA1E3A0">
      <w:pPr>
        <w:spacing w:line="360" w:lineRule="auto"/>
        <w:ind w:firstLine="720" w:firstLineChars="300"/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采购经办人及联系电话：</w:t>
      </w:r>
    </w:p>
    <w:p w14:paraId="4AF75EAD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因现场安装、施工等需要用水、用电、使用特殊设备时须提前报备并征得甲方同意，使用过程应规范并确保安全，作业完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  <w:lang w:eastAsia="zh-CN"/>
        </w:rPr>
        <w:t>成后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应立即切断水、电等。否则，甲方有权视现场情况给予乙方【500】元-【1000】元/次的罚款。</w:t>
      </w:r>
    </w:p>
    <w:p w14:paraId="5AA3102D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双方应严格遵守国家有关文明施工、安全生产的法律法规及相关规定，认真执行有关安全要求，严格遵守安全操作规程。特殊工种作业，乙方需按要求安排相关专业人员持证上岗作业。安排未取得特种作业操作证的人员上岗作业的，甲方有权给予乙方500元/次的罚款，且乙方应承担由此造成的一切责任并赔偿损失。</w:t>
      </w:r>
    </w:p>
    <w:p w14:paraId="4E6EFCAB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  <w:highlight w:val="none"/>
        </w:rPr>
        <w:t>乙方需做好安全施工防护措施，</w:t>
      </w:r>
      <w:r>
        <w:rPr>
          <w:rFonts w:hint="eastAsia" w:ascii="仿宋" w:hAnsi="仿宋" w:eastAsia="仿宋" w:cs="仿宋"/>
          <w:sz w:val="24"/>
          <w:highlight w:val="none"/>
        </w:rPr>
        <w:t>加强安全文明施工管理，高空作业应按规定佩戴安全带、安全帽，设置安全网等。</w:t>
      </w:r>
      <w:r>
        <w:rPr>
          <w:rFonts w:hint="eastAsia" w:ascii="仿宋" w:hAnsi="仿宋" w:eastAsia="仿宋" w:cs="仿宋"/>
          <w:bCs/>
          <w:color w:val="000000"/>
          <w:kern w:val="0"/>
          <w:sz w:val="24"/>
          <w:highlight w:val="none"/>
        </w:rPr>
        <w:t>现场施工过程中发生的人身安全、财产损失的，均由乙方承担，</w:t>
      </w:r>
      <w:r>
        <w:rPr>
          <w:rFonts w:hint="eastAsia" w:ascii="仿宋" w:hAnsi="仿宋" w:eastAsia="仿宋" w:cs="仿宋"/>
          <w:sz w:val="24"/>
          <w:highlight w:val="none"/>
        </w:rPr>
        <w:t>给甲方或任何第三方造成损失的，由乙方负责赔偿。项目履约期间因乙方原因发生的任何安全、消防等事故，均由乙方承担一切责任并赔偿因此给甲方造成的损失。</w:t>
      </w:r>
    </w:p>
    <w:p w14:paraId="0041A6FA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乙方作业完成时，应对现场进行清理，不得乱堆乱放。若因乙方原因未及时清理，甲方有权指派他人对现场进行清理，所发生的费用由乙方承担。乙方拒绝支付的，甲方有权追偿。</w:t>
      </w:r>
    </w:p>
    <w:p w14:paraId="20D28DF9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甲方有权对乙方的安全生产及现场情况进行监督，对违规、违章行为以及违反本协议书约定行为均有权制止，限期整改，并根据具体情况进行【500】-【1000】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  <w:lang w:eastAsia="zh-CN"/>
        </w:rPr>
        <w:t>元的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罚款或其他处罚，若不按期改正，甲方有权责令乙方停工，停工期间的费用及其他损失由乙方自行负责。情节严重的，甲方还有权单方解除合同并要求乙方按项目合同承担责任。</w:t>
      </w:r>
    </w:p>
    <w:p w14:paraId="626CFB39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u w:val="singl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其他约定: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u w:val="single"/>
          <w:shd w:val="clear" w:color="auto" w:fill="FFFFFF"/>
        </w:rPr>
        <w:t>无</w:t>
      </w:r>
    </w:p>
    <w:p w14:paraId="2741CAFD">
      <w:pPr>
        <w:numPr>
          <w:ilvl w:val="0"/>
          <w:numId w:val="3"/>
        </w:numPr>
        <w:spacing w:line="360" w:lineRule="auto"/>
        <w:ind w:left="420" w:left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本协议由双方签字盖章后生效。本协议一式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  <w:lang w:val="en-US" w:eastAsia="zh-CN"/>
        </w:rPr>
        <w:t>陆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份，甲方执伍份，乙方执壹份。</w:t>
      </w:r>
    </w:p>
    <w:p w14:paraId="76DA5B45">
      <w:pPr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</w:pPr>
    </w:p>
    <w:p w14:paraId="387D83F6">
      <w:pPr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</w:pPr>
    </w:p>
    <w:p w14:paraId="492851FD">
      <w:pPr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>甲方单位：（盖章）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>乙方单位：（盖章）</w:t>
      </w:r>
    </w:p>
    <w:p w14:paraId="1D9079E9">
      <w:pPr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>法定代表人：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>法定代表人：</w:t>
      </w:r>
    </w:p>
    <w:p w14:paraId="3892B778">
      <w:pPr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>委托代理人：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>委托代理人：</w:t>
      </w:r>
    </w:p>
    <w:p w14:paraId="5028C562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>项目负责人：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>项目负责人：</w:t>
      </w:r>
    </w:p>
    <w:p w14:paraId="6B8FE6B0">
      <w:pPr>
        <w:pStyle w:val="6"/>
        <w:ind w:left="0" w:leftChars="0" w:firstLine="0" w:firstLineChars="0"/>
        <w:rPr>
          <w:rFonts w:hint="default"/>
          <w:lang w:val="en-US" w:eastAsia="zh-CN"/>
        </w:rPr>
      </w:pPr>
    </w:p>
    <w:p w14:paraId="55D35F33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@微软简标宋">
    <w:altName w:val="@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58C16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296F2C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D296F2C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95679"/>
    <w:multiLevelType w:val="multilevel"/>
    <w:tmpl w:val="C7895679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F0C9DD5A"/>
    <w:multiLevelType w:val="singleLevel"/>
    <w:tmpl w:val="F0C9DD5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EA39CFC"/>
    <w:multiLevelType w:val="singleLevel"/>
    <w:tmpl w:val="3EA39CF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CB4023"/>
    <w:rsid w:val="2FD858A1"/>
    <w:rsid w:val="5CCB4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rFonts w:ascii="@微软简标宋" w:hAnsi="@微软简标宋" w:eastAsia="@微软简标宋" w:cs="@微软简标宋"/>
      <w:szCs w:val="24"/>
      <w:lang w:val="zh-CN"/>
    </w:rPr>
  </w:style>
  <w:style w:type="paragraph" w:styleId="3">
    <w:name w:val="Body Text Indent"/>
    <w:basedOn w:val="1"/>
    <w:next w:val="1"/>
    <w:qFormat/>
    <w:uiPriority w:val="0"/>
    <w:pPr>
      <w:widowControl/>
      <w:ind w:firstLine="586"/>
      <w:jc w:val="left"/>
    </w:pPr>
    <w:rPr>
      <w:kern w:val="0"/>
      <w:sz w:val="28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"/>
    <w:basedOn w:val="2"/>
    <w:next w:val="1"/>
    <w:qFormat/>
    <w:uiPriority w:val="0"/>
    <w:pPr>
      <w:adjustRightInd w:val="0"/>
      <w:spacing w:line="360" w:lineRule="auto"/>
      <w:ind w:firstLine="420"/>
      <w:textAlignment w:val="baseline"/>
    </w:pPr>
    <w:rPr>
      <w:rFonts w:ascii="Calibri" w:hAnsi="Calibri" w:eastAsia="楷体_GB2312"/>
      <w:sz w:val="24"/>
    </w:rPr>
  </w:style>
  <w:style w:type="paragraph" w:styleId="7">
    <w:name w:val="Body Text First Indent 2"/>
    <w:basedOn w:val="3"/>
    <w:next w:val="6"/>
    <w:qFormat/>
    <w:uiPriority w:val="99"/>
    <w:pPr>
      <w:widowControl w:val="0"/>
      <w:spacing w:after="120"/>
      <w:ind w:left="420" w:leftChars="200" w:firstLine="420" w:firstLineChars="200"/>
      <w:jc w:val="both"/>
    </w:pPr>
    <w:rPr>
      <w:kern w:val="2"/>
      <w:sz w:val="21"/>
      <w:szCs w:val="24"/>
    </w:rPr>
  </w:style>
  <w:style w:type="paragraph" w:customStyle="1" w:styleId="10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宋体" w:cs="Times New Roman"/>
      <w:kern w:val="2"/>
      <w:sz w:val="21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3538</Words>
  <Characters>3640</Characters>
  <Lines>0</Lines>
  <Paragraphs>0</Paragraphs>
  <TotalTime>0</TotalTime>
  <ScaleCrop>false</ScaleCrop>
  <LinksUpToDate>false</LinksUpToDate>
  <CharactersWithSpaces>4073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2026-08-28T08:56:00Z</dcterms:created>
  <dc:creator>心若向阳</dc:creator>
  <cp:lastModifiedBy>心若向阳</cp:lastModifiedBy>
  <dcterms:modified xsi:type="dcterms:W3CDTF">2026-08-28T08:58:50Z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E684B82A02E648199ED3DF35EB1FB48A_11</vt:lpwstr>
  </property>
  <property fmtid="{D5CDD505-2E9C-101B-9397-08002B2CF9AE}" pid="4" name="KSOTemplateDocerSaveRecord">
    <vt:lpwstr>eyJoZGlkIjoiNWRkZWEwYjc3ZjU0NTk3MTZjMGQwMGQwN2RkMDczMzMiLCJ1c2VySWQiOiI0NDcxMDY1MDAifQ==</vt:lpwstr>
  </property>
</Properties>
</file>