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71ED8">
      <w:pPr>
        <w:spacing w:before="157" w:beforeLines="50" w:after="157" w:afterLines="50" w:line="360" w:lineRule="auto"/>
        <w:rPr>
          <w:rFonts w:hint="eastAsia" w:ascii="仿宋" w:hAnsi="仿宋" w:eastAsia="仿宋" w:cs="仿宋"/>
          <w:b/>
          <w:bCs/>
          <w:color w:val="000000"/>
          <w:sz w:val="30"/>
          <w:szCs w:val="30"/>
          <w:lang w:val="en-US" w:eastAsia="zh-CN"/>
        </w:rPr>
      </w:pPr>
      <w:r>
        <w:rPr>
          <w:rFonts w:hint="eastAsia" w:ascii="仿宋" w:hAnsi="仿宋" w:eastAsia="仿宋" w:cs="仿宋"/>
          <w:b/>
          <w:bCs/>
          <w:color w:val="000000"/>
          <w:sz w:val="30"/>
          <w:szCs w:val="30"/>
          <w:lang w:eastAsia="zh-CN"/>
        </w:rPr>
        <w:t>附件一</w:t>
      </w:r>
      <w:r>
        <w:rPr>
          <w:rFonts w:hint="eastAsia" w:ascii="仿宋" w:hAnsi="仿宋" w:eastAsia="仿宋" w:cs="仿宋"/>
          <w:b/>
          <w:bCs/>
          <w:color w:val="000000"/>
          <w:sz w:val="30"/>
          <w:szCs w:val="30"/>
          <w:lang w:val="en-US" w:eastAsia="zh-CN"/>
        </w:rPr>
        <w:t xml:space="preserve"> </w:t>
      </w:r>
    </w:p>
    <w:p w14:paraId="0A0A123E">
      <w:pPr>
        <w:pStyle w:val="12"/>
        <w:ind w:left="0" w:leftChars="0" w:firstLine="0" w:firstLineChars="0"/>
        <w:jc w:val="center"/>
        <w:rPr>
          <w:rFonts w:hint="eastAsia" w:ascii="仿宋" w:hAnsi="仿宋" w:eastAsia="仿宋" w:cs="仿宋"/>
          <w:b/>
          <w:bCs/>
          <w:color w:val="000000"/>
          <w:kern w:val="2"/>
          <w:sz w:val="30"/>
          <w:szCs w:val="30"/>
          <w:lang w:val="en-US" w:eastAsia="zh-CN" w:bidi="ar-SA"/>
        </w:rPr>
      </w:pPr>
      <w:r>
        <w:rPr>
          <w:rFonts w:hint="eastAsia" w:ascii="仿宋" w:hAnsi="仿宋" w:eastAsia="仿宋" w:cs="仿宋"/>
          <w:b/>
          <w:bCs/>
          <w:color w:val="000000"/>
          <w:kern w:val="2"/>
          <w:sz w:val="30"/>
          <w:szCs w:val="30"/>
          <w:lang w:val="en-US" w:eastAsia="zh-CN" w:bidi="ar-SA"/>
        </w:rPr>
        <w:t>技术参数响应表</w:t>
      </w:r>
    </w:p>
    <w:p w14:paraId="7AF7607E">
      <w:pPr>
        <w:keepNext w:val="0"/>
        <w:keepLines w:val="0"/>
        <w:widowControl/>
        <w:suppressLineNumbers w:val="0"/>
        <w:jc w:val="center"/>
        <w:textAlignment w:val="center"/>
        <w:rPr>
          <w:rFonts w:hint="eastAsia" w:ascii="仿宋" w:hAnsi="仿宋" w:eastAsia="仿宋" w:cs="仿宋"/>
          <w:i w:val="0"/>
          <w:iCs w:val="0"/>
          <w:color w:val="000000"/>
          <w:kern w:val="0"/>
          <w:sz w:val="22"/>
          <w:szCs w:val="22"/>
          <w:u w:val="none"/>
          <w:lang w:val="en-US" w:eastAsia="zh-CN" w:bidi="ar"/>
        </w:rPr>
      </w:pPr>
    </w:p>
    <w:p w14:paraId="73EAD4EF">
      <w:pPr>
        <w:keepNext w:val="0"/>
        <w:keepLines w:val="0"/>
        <w:widowControl/>
        <w:suppressLineNumbers w:val="0"/>
        <w:jc w:val="left"/>
        <w:textAlignment w:val="center"/>
        <w:rPr>
          <w:rFonts w:hint="eastAsia" w:ascii="仿宋" w:hAnsi="仿宋" w:eastAsia="仿宋" w:cs="仿宋"/>
          <w:b/>
          <w:bCs/>
          <w:color w:val="000000"/>
          <w:kern w:val="2"/>
          <w:sz w:val="44"/>
          <w:szCs w:val="44"/>
          <w:lang w:val="en-US" w:eastAsia="zh-CN" w:bidi="ar-SA"/>
        </w:rPr>
      </w:pPr>
      <w:r>
        <w:rPr>
          <w:rFonts w:hint="eastAsia" w:ascii="仿宋" w:hAnsi="仿宋" w:eastAsia="仿宋" w:cs="仿宋"/>
          <w:b/>
          <w:bCs/>
          <w:i w:val="0"/>
          <w:iCs w:val="0"/>
          <w:color w:val="000000"/>
          <w:kern w:val="0"/>
          <w:sz w:val="44"/>
          <w:szCs w:val="44"/>
          <w:u w:val="none"/>
          <w:lang w:val="en-US" w:eastAsia="zh-CN" w:bidi="ar"/>
        </w:rPr>
        <w:t>注：</w:t>
      </w:r>
    </w:p>
    <w:p w14:paraId="02B8D4FD">
      <w:pPr>
        <w:pStyle w:val="16"/>
        <w:spacing w:beforeAutospacing="0" w:afterAutospacing="0" w:line="360" w:lineRule="auto"/>
        <w:ind w:right="275" w:rightChars="131"/>
        <w:jc w:val="both"/>
        <w:outlineLvl w:val="0"/>
        <w:rPr>
          <w:rFonts w:hint="eastAsia" w:ascii="仿宋" w:hAnsi="仿宋" w:eastAsia="仿宋" w:cs="仿宋"/>
          <w:b w:val="0"/>
          <w:bCs w:val="0"/>
          <w:color w:val="000000"/>
          <w:sz w:val="28"/>
          <w:szCs w:val="28"/>
          <w:u w:val="single"/>
          <w:lang w:eastAsia="zh-CN"/>
        </w:rPr>
      </w:pPr>
      <w:r>
        <w:rPr>
          <w:rFonts w:hint="eastAsia" w:ascii="仿宋" w:hAnsi="仿宋" w:eastAsia="仿宋" w:cs="仿宋"/>
          <w:b/>
          <w:bCs/>
          <w:color w:val="000000"/>
          <w:sz w:val="28"/>
          <w:szCs w:val="28"/>
          <w:lang w:val="en-US" w:eastAsia="zh-CN"/>
        </w:rPr>
        <w:t>1、技术响应表要求：</w:t>
      </w:r>
      <w:r>
        <w:rPr>
          <w:rFonts w:hint="eastAsia" w:ascii="仿宋" w:hAnsi="仿宋" w:eastAsia="仿宋" w:cs="仿宋"/>
          <w:b w:val="0"/>
          <w:bCs w:val="0"/>
          <w:color w:val="000000"/>
          <w:sz w:val="28"/>
          <w:szCs w:val="28"/>
          <w:lang w:eastAsia="zh-CN"/>
        </w:rPr>
        <w:t>请各投标单位制作投标书技术标时，</w:t>
      </w:r>
      <w:r>
        <w:rPr>
          <w:rFonts w:hint="eastAsia" w:ascii="仿宋" w:hAnsi="仿宋" w:eastAsia="仿宋" w:cs="仿宋"/>
          <w:b w:val="0"/>
          <w:bCs w:val="0"/>
          <w:color w:val="000000"/>
          <w:sz w:val="28"/>
          <w:szCs w:val="28"/>
          <w:u w:val="single"/>
          <w:lang w:eastAsia="zh-CN"/>
        </w:rPr>
        <w:t>不可完全复制套用，请务必提供投标产品的实际参数。</w:t>
      </w:r>
    </w:p>
    <w:p w14:paraId="3A6321DE">
      <w:pPr>
        <w:pStyle w:val="16"/>
        <w:spacing w:beforeAutospacing="0" w:afterAutospacing="0" w:line="360" w:lineRule="auto"/>
        <w:ind w:right="275" w:rightChars="131"/>
        <w:jc w:val="both"/>
        <w:outlineLvl w:val="0"/>
        <w:rPr>
          <w:rFonts w:hint="eastAsia" w:ascii="仿宋" w:hAnsi="仿宋" w:eastAsia="仿宋" w:cs="仿宋"/>
          <w:b w:val="0"/>
          <w:bCs w:val="0"/>
          <w:color w:val="000000"/>
          <w:sz w:val="28"/>
          <w:szCs w:val="28"/>
          <w:lang w:val="en-US" w:eastAsia="zh-CN"/>
        </w:rPr>
      </w:pPr>
      <w:r>
        <w:rPr>
          <w:rFonts w:hint="eastAsia" w:ascii="仿宋" w:hAnsi="仿宋" w:eastAsia="仿宋" w:cs="仿宋"/>
          <w:b/>
          <w:bCs/>
          <w:color w:val="000000"/>
          <w:sz w:val="28"/>
          <w:szCs w:val="28"/>
          <w:lang w:val="en-US" w:eastAsia="zh-CN"/>
        </w:rPr>
        <w:t>2、参数设置要求：</w:t>
      </w:r>
      <w:r>
        <w:rPr>
          <w:rFonts w:hint="eastAsia" w:ascii="仿宋" w:hAnsi="仿宋" w:eastAsia="仿宋" w:cs="仿宋"/>
          <w:b w:val="0"/>
          <w:bCs w:val="0"/>
          <w:color w:val="000000"/>
          <w:sz w:val="28"/>
          <w:szCs w:val="28"/>
          <w:u w:val="single"/>
          <w:lang w:val="en-US" w:eastAsia="zh-CN"/>
        </w:rPr>
        <w:t>参数表里给出的品牌和型号仅供对比、参照，非招标方指定品牌、型号</w:t>
      </w:r>
      <w:r>
        <w:rPr>
          <w:rFonts w:hint="eastAsia" w:ascii="仿宋" w:hAnsi="仿宋" w:eastAsia="仿宋" w:cs="仿宋"/>
          <w:b w:val="0"/>
          <w:bCs w:val="0"/>
          <w:color w:val="000000"/>
          <w:sz w:val="28"/>
          <w:szCs w:val="28"/>
          <w:lang w:val="en-US" w:eastAsia="zh-CN"/>
        </w:rPr>
        <w:t>。</w:t>
      </w:r>
    </w:p>
    <w:p w14:paraId="19594957">
      <w:pPr>
        <w:pStyle w:val="16"/>
        <w:spacing w:beforeAutospacing="0" w:afterAutospacing="0" w:line="360" w:lineRule="auto"/>
        <w:ind w:right="275" w:rightChars="131"/>
        <w:jc w:val="both"/>
        <w:outlineLvl w:val="0"/>
        <w:rPr>
          <w:rFonts w:hint="default" w:ascii="仿宋" w:hAnsi="仿宋" w:eastAsia="仿宋" w:cs="仿宋"/>
          <w:b w:val="0"/>
          <w:bCs w:val="0"/>
          <w:color w:val="000000"/>
          <w:sz w:val="28"/>
          <w:szCs w:val="28"/>
          <w:lang w:val="en-US" w:eastAsia="zh-CN"/>
        </w:rPr>
      </w:pPr>
    </w:p>
    <w:p w14:paraId="17C9D99A">
      <w:pPr>
        <w:pStyle w:val="11"/>
        <w:rPr>
          <w:rFonts w:hint="eastAsia" w:ascii="仿宋" w:hAnsi="仿宋" w:eastAsia="仿宋" w:cs="仿宋"/>
          <w:b/>
          <w:bCs/>
          <w:color w:val="000000"/>
          <w:kern w:val="2"/>
          <w:sz w:val="30"/>
          <w:szCs w:val="30"/>
          <w:lang w:val="en-US" w:eastAsia="zh-CN" w:bidi="ar-SA"/>
        </w:rPr>
      </w:pPr>
    </w:p>
    <w:p w14:paraId="3BDF08B7">
      <w:pPr>
        <w:pStyle w:val="12"/>
        <w:rPr>
          <w:rFonts w:hint="eastAsia" w:ascii="仿宋" w:hAnsi="仿宋" w:eastAsia="仿宋" w:cs="仿宋"/>
          <w:b/>
          <w:bCs/>
          <w:color w:val="000000"/>
          <w:sz w:val="30"/>
          <w:szCs w:val="30"/>
          <w:lang w:val="en-US" w:eastAsia="zh-CN"/>
        </w:rPr>
      </w:pPr>
    </w:p>
    <w:p w14:paraId="7FDEF108">
      <w:pPr>
        <w:pStyle w:val="12"/>
        <w:rPr>
          <w:rFonts w:hint="eastAsia" w:ascii="仿宋" w:hAnsi="仿宋" w:eastAsia="仿宋" w:cs="仿宋"/>
          <w:b/>
          <w:bCs/>
          <w:color w:val="000000"/>
          <w:sz w:val="30"/>
          <w:szCs w:val="30"/>
          <w:lang w:val="en-US" w:eastAsia="zh-CN"/>
        </w:rPr>
      </w:pPr>
    </w:p>
    <w:p w14:paraId="157B2B47">
      <w:pPr>
        <w:pStyle w:val="12"/>
        <w:rPr>
          <w:rFonts w:hint="eastAsia" w:ascii="仿宋" w:hAnsi="仿宋" w:eastAsia="仿宋" w:cs="仿宋"/>
          <w:b/>
          <w:bCs/>
          <w:color w:val="000000"/>
          <w:sz w:val="30"/>
          <w:szCs w:val="30"/>
          <w:lang w:val="en-US" w:eastAsia="zh-CN"/>
        </w:rPr>
      </w:pPr>
    </w:p>
    <w:p w14:paraId="17132A47">
      <w:pPr>
        <w:pStyle w:val="12"/>
        <w:rPr>
          <w:rFonts w:hint="eastAsia" w:ascii="仿宋" w:hAnsi="仿宋" w:eastAsia="仿宋" w:cs="仿宋"/>
          <w:b/>
          <w:bCs/>
          <w:color w:val="000000"/>
          <w:sz w:val="30"/>
          <w:szCs w:val="30"/>
          <w:lang w:val="en-US" w:eastAsia="zh-CN"/>
        </w:rPr>
      </w:pPr>
    </w:p>
    <w:p w14:paraId="14438735">
      <w:pPr>
        <w:pStyle w:val="12"/>
        <w:rPr>
          <w:rFonts w:hint="eastAsia" w:ascii="仿宋" w:hAnsi="仿宋" w:eastAsia="仿宋" w:cs="仿宋"/>
          <w:b/>
          <w:bCs/>
          <w:color w:val="000000"/>
          <w:sz w:val="30"/>
          <w:szCs w:val="30"/>
          <w:lang w:val="en-US" w:eastAsia="zh-CN"/>
        </w:rPr>
      </w:pPr>
    </w:p>
    <w:p w14:paraId="45315F70">
      <w:pPr>
        <w:pStyle w:val="12"/>
        <w:rPr>
          <w:rFonts w:hint="eastAsia" w:ascii="仿宋" w:hAnsi="仿宋" w:eastAsia="仿宋" w:cs="仿宋"/>
          <w:b/>
          <w:bCs/>
          <w:color w:val="000000"/>
          <w:sz w:val="30"/>
          <w:szCs w:val="30"/>
          <w:lang w:val="en-US" w:eastAsia="zh-CN"/>
        </w:rPr>
      </w:pPr>
    </w:p>
    <w:p w14:paraId="5F325795">
      <w:pPr>
        <w:pStyle w:val="12"/>
        <w:rPr>
          <w:rFonts w:hint="eastAsia" w:ascii="仿宋" w:hAnsi="仿宋" w:eastAsia="仿宋" w:cs="仿宋"/>
          <w:b/>
          <w:bCs/>
          <w:color w:val="000000"/>
          <w:sz w:val="30"/>
          <w:szCs w:val="30"/>
          <w:lang w:val="en-US" w:eastAsia="zh-CN"/>
        </w:rPr>
      </w:pPr>
    </w:p>
    <w:p w14:paraId="4B4AAC4A">
      <w:pPr>
        <w:pStyle w:val="12"/>
        <w:rPr>
          <w:rFonts w:hint="eastAsia" w:ascii="仿宋" w:hAnsi="仿宋" w:eastAsia="仿宋" w:cs="仿宋"/>
          <w:b/>
          <w:bCs/>
          <w:color w:val="000000"/>
          <w:sz w:val="30"/>
          <w:szCs w:val="30"/>
          <w:lang w:val="en-US" w:eastAsia="zh-CN"/>
        </w:rPr>
      </w:pPr>
    </w:p>
    <w:p w14:paraId="2F53ECC8">
      <w:pPr>
        <w:pStyle w:val="12"/>
        <w:rPr>
          <w:rFonts w:hint="eastAsia" w:ascii="仿宋" w:hAnsi="仿宋" w:eastAsia="仿宋" w:cs="仿宋"/>
          <w:b/>
          <w:bCs/>
          <w:color w:val="000000"/>
          <w:sz w:val="30"/>
          <w:szCs w:val="30"/>
          <w:lang w:val="en-US" w:eastAsia="zh-CN"/>
        </w:rPr>
      </w:pPr>
    </w:p>
    <w:p w14:paraId="0AF8462A">
      <w:pPr>
        <w:pStyle w:val="16"/>
        <w:spacing w:beforeAutospacing="0" w:afterAutospacing="0" w:line="360" w:lineRule="auto"/>
        <w:ind w:left="-1" w:leftChars="-1" w:right="275" w:rightChars="131" w:hanging="1"/>
        <w:jc w:val="both"/>
        <w:outlineLvl w:val="0"/>
        <w:rPr>
          <w:rFonts w:hint="eastAsia" w:ascii="仿宋" w:hAnsi="仿宋" w:eastAsia="仿宋" w:cs="仿宋"/>
          <w:b/>
          <w:bCs/>
          <w:color w:val="000000"/>
          <w:sz w:val="28"/>
          <w:szCs w:val="28"/>
          <w:lang w:val="en-US" w:eastAsia="zh-CN"/>
        </w:rPr>
      </w:pPr>
      <w:r>
        <w:rPr>
          <w:rFonts w:hint="eastAsia" w:ascii="仿宋" w:hAnsi="仿宋" w:eastAsia="仿宋" w:cs="仿宋"/>
          <w:b/>
          <w:bCs/>
          <w:color w:val="000000"/>
          <w:sz w:val="28"/>
          <w:szCs w:val="28"/>
        </w:rPr>
        <w:t>附件</w:t>
      </w:r>
      <w:r>
        <w:rPr>
          <w:rFonts w:hint="eastAsia" w:ascii="仿宋" w:hAnsi="仿宋" w:eastAsia="仿宋" w:cs="仿宋"/>
          <w:b/>
          <w:bCs/>
          <w:color w:val="000000"/>
          <w:sz w:val="28"/>
          <w:szCs w:val="28"/>
          <w:lang w:eastAsia="zh-CN"/>
        </w:rPr>
        <w:t>二</w:t>
      </w:r>
      <w:r>
        <w:rPr>
          <w:rFonts w:hint="eastAsia" w:ascii="仿宋" w:hAnsi="仿宋" w:eastAsia="仿宋" w:cs="仿宋"/>
          <w:b/>
          <w:bCs/>
          <w:color w:val="000000"/>
          <w:sz w:val="28"/>
          <w:szCs w:val="28"/>
          <w:lang w:val="en-US" w:eastAsia="zh-CN"/>
        </w:rPr>
        <w:t xml:space="preserve">                </w:t>
      </w:r>
    </w:p>
    <w:p w14:paraId="652AE93F">
      <w:pPr>
        <w:pStyle w:val="16"/>
        <w:spacing w:beforeAutospacing="0" w:afterAutospacing="0" w:line="360" w:lineRule="auto"/>
        <w:ind w:right="275" w:rightChars="131"/>
        <w:jc w:val="center"/>
        <w:outlineLvl w:val="0"/>
        <w:rPr>
          <w:rFonts w:hint="eastAsia" w:ascii="仿宋" w:hAnsi="仿宋" w:eastAsia="仿宋" w:cs="仿宋"/>
          <w:b/>
          <w:color w:val="000000"/>
          <w:kern w:val="2"/>
          <w:sz w:val="32"/>
          <w:szCs w:val="32"/>
        </w:rPr>
      </w:pPr>
      <w:r>
        <w:rPr>
          <w:rFonts w:hint="eastAsia" w:ascii="仿宋" w:hAnsi="仿宋" w:eastAsia="仿宋" w:cs="仿宋"/>
          <w:b/>
          <w:color w:val="000000"/>
          <w:kern w:val="2"/>
          <w:sz w:val="32"/>
          <w:szCs w:val="32"/>
        </w:rPr>
        <w:t>投标</w:t>
      </w:r>
      <w:r>
        <w:rPr>
          <w:rFonts w:hint="eastAsia" w:ascii="仿宋" w:hAnsi="仿宋" w:eastAsia="仿宋" w:cs="仿宋"/>
          <w:b/>
          <w:color w:val="000000"/>
          <w:kern w:val="2"/>
          <w:sz w:val="32"/>
          <w:szCs w:val="32"/>
          <w:lang w:eastAsia="zh-CN"/>
        </w:rPr>
        <w:t>主要标准</w:t>
      </w:r>
      <w:r>
        <w:rPr>
          <w:rFonts w:hint="eastAsia" w:ascii="仿宋" w:hAnsi="仿宋" w:eastAsia="仿宋" w:cs="仿宋"/>
          <w:b/>
          <w:color w:val="000000"/>
          <w:kern w:val="2"/>
          <w:sz w:val="32"/>
          <w:szCs w:val="32"/>
        </w:rPr>
        <w:t>文件格式</w:t>
      </w:r>
    </w:p>
    <w:p w14:paraId="4E3C443C">
      <w:pPr>
        <w:spacing w:line="360" w:lineRule="exact"/>
        <w:ind w:left="-1" w:leftChars="-1" w:right="275" w:rightChars="131" w:hanging="1"/>
        <w:jc w:val="center"/>
        <w:rPr>
          <w:rFonts w:hint="eastAsia" w:ascii="仿宋" w:hAnsi="仿宋" w:eastAsia="仿宋" w:cs="仿宋"/>
          <w:b/>
          <w:bCs/>
          <w:color w:val="000000"/>
          <w:sz w:val="32"/>
          <w:szCs w:val="32"/>
          <w:lang w:eastAsia="zh-CN"/>
        </w:rPr>
      </w:pPr>
    </w:p>
    <w:p w14:paraId="7863E09E">
      <w:pPr>
        <w:spacing w:line="360" w:lineRule="exact"/>
        <w:ind w:left="-1" w:leftChars="-1" w:right="275" w:rightChars="131" w:hanging="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lang w:val="en-US" w:eastAsia="zh-CN"/>
        </w:rPr>
        <w:t>一</w:t>
      </w:r>
      <w:r>
        <w:rPr>
          <w:rFonts w:hint="eastAsia" w:ascii="仿宋" w:hAnsi="仿宋" w:eastAsia="仿宋" w:cs="仿宋"/>
          <w:b/>
          <w:bCs/>
          <w:color w:val="000000"/>
          <w:sz w:val="32"/>
          <w:szCs w:val="32"/>
          <w:lang w:eastAsia="zh-CN"/>
        </w:rPr>
        <w:t>）投标封面格式</w:t>
      </w:r>
    </w:p>
    <w:p w14:paraId="32584468">
      <w:pPr>
        <w:spacing w:line="360" w:lineRule="auto"/>
        <w:ind w:left="-1" w:leftChars="-1" w:right="275" w:rightChars="131" w:hanging="1"/>
        <w:jc w:val="center"/>
        <w:outlineLvl w:val="0"/>
        <w:rPr>
          <w:rFonts w:hint="eastAsia" w:ascii="仿宋" w:hAnsi="仿宋" w:eastAsia="仿宋" w:cs="仿宋"/>
          <w:b/>
          <w:bCs/>
          <w:color w:val="000000"/>
          <w:sz w:val="32"/>
          <w:szCs w:val="32"/>
        </w:rPr>
      </w:pPr>
    </w:p>
    <w:p w14:paraId="4AC2EB9A">
      <w:pPr>
        <w:adjustRightInd w:val="0"/>
        <w:snapToGrid w:val="0"/>
        <w:spacing w:before="62" w:beforeLines="20" w:after="62" w:afterLines="20" w:line="540" w:lineRule="exact"/>
        <w:ind w:left="-1" w:leftChars="-1" w:hanging="1"/>
        <w:rPr>
          <w:rFonts w:hint="eastAsia" w:ascii="仿宋" w:hAnsi="仿宋" w:eastAsia="仿宋" w:cs="仿宋"/>
          <w:b/>
          <w:color w:val="000000"/>
          <w:sz w:val="28"/>
          <w:szCs w:val="28"/>
          <w:u w:val="single"/>
        </w:rPr>
      </w:pPr>
      <w:r>
        <w:rPr>
          <w:rFonts w:hint="eastAsia" w:ascii="仿宋" w:hAnsi="仿宋" w:eastAsia="仿宋" w:cs="仿宋"/>
          <w:b/>
          <w:color w:val="000000"/>
        </w:rPr>
        <w:t xml:space="preserve">             </w:t>
      </w:r>
      <w:r>
        <w:rPr>
          <w:rFonts w:hint="eastAsia" w:ascii="仿宋" w:hAnsi="仿宋" w:eastAsia="仿宋" w:cs="仿宋"/>
          <w:b/>
          <w:color w:val="000000"/>
          <w:sz w:val="24"/>
        </w:rPr>
        <w:t xml:space="preserve"> </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项目招标</w:t>
      </w:r>
    </w:p>
    <w:p w14:paraId="4129275F">
      <w:pPr>
        <w:pStyle w:val="5"/>
        <w:adjustRightInd w:val="0"/>
        <w:snapToGrid w:val="0"/>
        <w:spacing w:before="62" w:beforeLines="20" w:after="62" w:afterLines="20" w:line="540" w:lineRule="exact"/>
        <w:ind w:left="-1" w:leftChars="-1" w:hanging="1"/>
        <w:rPr>
          <w:rFonts w:hint="eastAsia" w:ascii="仿宋" w:hAnsi="仿宋" w:eastAsia="仿宋" w:cs="仿宋"/>
          <w:b/>
          <w:color w:val="000000"/>
          <w:sz w:val="24"/>
        </w:rPr>
      </w:pPr>
    </w:p>
    <w:p w14:paraId="72ECE76B">
      <w:pPr>
        <w:pStyle w:val="5"/>
        <w:adjustRightInd w:val="0"/>
        <w:snapToGrid w:val="0"/>
        <w:spacing w:before="62" w:beforeLines="20" w:after="62" w:afterLines="20" w:line="540" w:lineRule="exact"/>
        <w:ind w:left="-1" w:leftChars="-1" w:hanging="1"/>
        <w:rPr>
          <w:rFonts w:hint="eastAsia" w:ascii="仿宋" w:hAnsi="仿宋" w:eastAsia="仿宋" w:cs="仿宋"/>
          <w:b/>
          <w:color w:val="000000"/>
          <w:sz w:val="24"/>
        </w:rPr>
      </w:pPr>
    </w:p>
    <w:p w14:paraId="0A20A797">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color w:val="000000"/>
          <w:sz w:val="52"/>
          <w:szCs w:val="52"/>
          <w:lang w:val="en-US" w:eastAsia="zh-CN"/>
        </w:rPr>
        <w:t xml:space="preserve"> </w:t>
      </w:r>
      <w:r>
        <w:rPr>
          <w:rFonts w:hint="eastAsia" w:ascii="仿宋" w:hAnsi="仿宋" w:eastAsia="仿宋" w:cs="仿宋"/>
          <w:b/>
          <w:bCs/>
          <w:color w:val="000000"/>
          <w:sz w:val="52"/>
          <w:szCs w:val="52"/>
        </w:rPr>
        <w:t>投</w:t>
      </w:r>
    </w:p>
    <w:p w14:paraId="6BF8A050">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14:paraId="2405FC6B">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标</w:t>
      </w:r>
    </w:p>
    <w:p w14:paraId="04D88E5D">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14:paraId="1CBB086D">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文</w:t>
      </w:r>
    </w:p>
    <w:p w14:paraId="58F87B49">
      <w:pPr>
        <w:pStyle w:val="3"/>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52"/>
          <w:szCs w:val="52"/>
        </w:rPr>
      </w:pPr>
      <w:r>
        <w:rPr>
          <w:rFonts w:hint="eastAsia" w:ascii="仿宋" w:hAnsi="仿宋" w:eastAsia="仿宋" w:cs="仿宋"/>
          <w:b/>
          <w:bCs/>
          <w:color w:val="000000"/>
          <w:sz w:val="52"/>
          <w:szCs w:val="52"/>
        </w:rPr>
        <w:t xml:space="preserve"> </w:t>
      </w:r>
    </w:p>
    <w:p w14:paraId="1479F18F">
      <w:pPr>
        <w:pStyle w:val="3"/>
        <w:adjustRightInd w:val="0"/>
        <w:snapToGrid w:val="0"/>
        <w:spacing w:before="62" w:beforeLines="20" w:after="62" w:afterLines="20" w:line="540" w:lineRule="exact"/>
        <w:ind w:left="-1" w:leftChars="-1" w:hanging="1"/>
        <w:jc w:val="center"/>
        <w:rPr>
          <w:rFonts w:hint="eastAsia" w:ascii="仿宋" w:hAnsi="仿宋" w:eastAsia="仿宋" w:cs="仿宋"/>
          <w:color w:val="000000"/>
          <w:sz w:val="28"/>
          <w:szCs w:val="28"/>
        </w:rPr>
      </w:pPr>
      <w:r>
        <w:rPr>
          <w:rFonts w:hint="eastAsia" w:ascii="仿宋" w:hAnsi="仿宋" w:eastAsia="仿宋" w:cs="仿宋"/>
          <w:b/>
          <w:bCs/>
          <w:color w:val="000000"/>
          <w:sz w:val="52"/>
          <w:szCs w:val="52"/>
        </w:rPr>
        <w:t xml:space="preserve"> 件</w:t>
      </w:r>
    </w:p>
    <w:p w14:paraId="5BAE70C5">
      <w:pPr>
        <w:pStyle w:val="3"/>
        <w:adjustRightInd w:val="0"/>
        <w:snapToGrid w:val="0"/>
        <w:spacing w:before="62" w:beforeLines="20" w:after="62" w:afterLines="20" w:line="540" w:lineRule="exact"/>
        <w:ind w:left="-1" w:leftChars="-1" w:hanging="1"/>
        <w:jc w:val="center"/>
        <w:rPr>
          <w:rFonts w:hint="eastAsia" w:ascii="仿宋" w:hAnsi="仿宋" w:eastAsia="仿宋" w:cs="仿宋"/>
          <w:color w:val="000000"/>
          <w:sz w:val="24"/>
        </w:rPr>
      </w:pPr>
    </w:p>
    <w:p w14:paraId="4FC1299B">
      <w:pPr>
        <w:pStyle w:val="3"/>
        <w:adjustRightInd w:val="0"/>
        <w:snapToGrid w:val="0"/>
        <w:spacing w:before="62" w:beforeLines="20" w:after="62" w:afterLines="20" w:line="540" w:lineRule="exact"/>
        <w:rPr>
          <w:rFonts w:hint="eastAsia" w:ascii="仿宋" w:hAnsi="仿宋" w:eastAsia="仿宋" w:cs="仿宋"/>
          <w:color w:val="000000"/>
          <w:sz w:val="28"/>
          <w:szCs w:val="28"/>
          <w:u w:val="single"/>
          <w:lang w:val="en-US"/>
        </w:rPr>
      </w:pPr>
      <w:r>
        <w:rPr>
          <w:rFonts w:hint="eastAsia" w:ascii="仿宋" w:hAnsi="仿宋" w:eastAsia="仿宋" w:cs="仿宋"/>
          <w:b/>
          <w:bCs/>
          <w:color w:val="000000"/>
          <w:kern w:val="2"/>
          <w:sz w:val="28"/>
          <w:szCs w:val="28"/>
          <w:lang w:val="en-US" w:eastAsia="zh-CN" w:bidi="ar-SA"/>
        </w:rPr>
        <w:t>招标编号：</w:t>
      </w:r>
      <w:r>
        <w:rPr>
          <w:rFonts w:hint="eastAsia" w:ascii="仿宋" w:hAnsi="仿宋" w:eastAsia="仿宋" w:cs="仿宋"/>
          <w:b/>
          <w:bCs/>
          <w:color w:val="000000"/>
          <w:kern w:val="2"/>
          <w:sz w:val="28"/>
          <w:szCs w:val="28"/>
          <w:u w:val="single"/>
          <w:lang w:val="en-US" w:eastAsia="zh-CN" w:bidi="ar-SA"/>
        </w:rPr>
        <w:t xml:space="preserve">                                              </w:t>
      </w:r>
    </w:p>
    <w:p w14:paraId="350D3F1F">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项目名称：</w:t>
      </w:r>
      <w:r>
        <w:rPr>
          <w:rFonts w:hint="eastAsia" w:ascii="仿宋" w:hAnsi="仿宋" w:eastAsia="仿宋" w:cs="仿宋"/>
          <w:b/>
          <w:bCs/>
          <w:color w:val="000000"/>
          <w:sz w:val="28"/>
          <w:szCs w:val="28"/>
          <w:u w:val="single"/>
        </w:rPr>
        <w:t xml:space="preserve">                                              </w:t>
      </w:r>
    </w:p>
    <w:p w14:paraId="18C77856">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投标文件内容：</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auto"/>
          <w:sz w:val="28"/>
          <w:szCs w:val="28"/>
          <w:highlight w:val="none"/>
          <w:u w:val="single"/>
        </w:rPr>
        <w:t>商务标</w:t>
      </w:r>
      <w:r>
        <w:rPr>
          <w:rFonts w:hint="eastAsia" w:ascii="仿宋" w:hAnsi="仿宋" w:eastAsia="仿宋" w:cs="仿宋"/>
          <w:b/>
          <w:bCs/>
          <w:color w:val="auto"/>
          <w:sz w:val="28"/>
          <w:szCs w:val="28"/>
          <w:highlight w:val="none"/>
          <w:u w:val="single"/>
          <w:lang w:val="en-US" w:eastAsia="zh-CN"/>
        </w:rPr>
        <w:t>/技术标</w:t>
      </w:r>
      <w:r>
        <w:rPr>
          <w:rFonts w:hint="eastAsia" w:ascii="仿宋" w:hAnsi="仿宋" w:eastAsia="仿宋" w:cs="仿宋"/>
          <w:b/>
          <w:bCs/>
          <w:color w:val="auto"/>
          <w:sz w:val="28"/>
          <w:szCs w:val="28"/>
          <w:highlight w:val="none"/>
          <w:u w:val="single"/>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ab/>
      </w:r>
      <w:r>
        <w:rPr>
          <w:rFonts w:hint="eastAsia" w:ascii="仿宋" w:hAnsi="仿宋" w:eastAsia="仿宋" w:cs="仿宋"/>
          <w:b/>
          <w:bCs/>
          <w:color w:val="000000"/>
          <w:sz w:val="28"/>
          <w:szCs w:val="28"/>
          <w:u w:val="single"/>
        </w:rPr>
        <w:t xml:space="preserve">        </w:t>
      </w:r>
    </w:p>
    <w:p w14:paraId="2143D337">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投 标 人</w:t>
      </w:r>
      <w:r>
        <w:rPr>
          <w:rFonts w:hint="eastAsia" w:ascii="仿宋" w:hAnsi="仿宋" w:eastAsia="仿宋" w:cs="仿宋"/>
          <w:b/>
          <w:bCs/>
          <w:color w:val="000000"/>
          <w:sz w:val="28"/>
          <w:szCs w:val="28"/>
          <w:lang w:eastAsia="zh-CN"/>
        </w:rPr>
        <w:t>（联系</w:t>
      </w:r>
      <w:r>
        <w:rPr>
          <w:rFonts w:hint="eastAsia" w:ascii="仿宋" w:hAnsi="仿宋" w:eastAsia="仿宋" w:cs="仿宋"/>
          <w:b/>
          <w:bCs/>
          <w:color w:val="000000"/>
          <w:sz w:val="28"/>
          <w:szCs w:val="28"/>
          <w:lang w:val="en-US" w:eastAsia="zh-CN"/>
        </w:rPr>
        <w:t>人及电话</w:t>
      </w:r>
      <w:r>
        <w:rPr>
          <w:rFonts w:hint="eastAsia" w:ascii="仿宋" w:hAnsi="仿宋" w:eastAsia="仿宋" w:cs="仿宋"/>
          <w:b/>
          <w:bCs/>
          <w:color w:val="000000"/>
          <w:sz w:val="28"/>
          <w:szCs w:val="28"/>
          <w:lang w:eastAsia="zh-CN"/>
        </w:rPr>
        <w:t>）</w:t>
      </w:r>
      <w:r>
        <w:rPr>
          <w:rFonts w:hint="eastAsia" w:ascii="仿宋" w:hAnsi="仿宋" w:eastAsia="仿宋" w:cs="仿宋"/>
          <w:b/>
          <w:bCs/>
          <w:color w:val="000000"/>
          <w:sz w:val="28"/>
          <w:szCs w:val="28"/>
        </w:rPr>
        <w:t>：</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r>
        <w:rPr>
          <w:rFonts w:hint="eastAsia" w:ascii="仿宋" w:hAnsi="仿宋" w:eastAsia="仿宋" w:cs="仿宋"/>
          <w:b/>
          <w:bCs/>
          <w:color w:val="000000"/>
          <w:sz w:val="28"/>
          <w:szCs w:val="28"/>
          <w:u w:val="single"/>
          <w:lang w:val="en-US" w:eastAsia="zh-CN"/>
        </w:rPr>
        <w:t xml:space="preserve">          </w:t>
      </w:r>
      <w:r>
        <w:rPr>
          <w:rFonts w:hint="eastAsia" w:ascii="仿宋" w:hAnsi="仿宋" w:eastAsia="仿宋" w:cs="仿宋"/>
          <w:b/>
          <w:bCs/>
          <w:color w:val="000000"/>
          <w:sz w:val="28"/>
          <w:szCs w:val="28"/>
          <w:u w:val="single"/>
        </w:rPr>
        <w:t xml:space="preserve">        </w:t>
      </w:r>
    </w:p>
    <w:p w14:paraId="42DD0FC8">
      <w:pPr>
        <w:pStyle w:val="7"/>
        <w:adjustRightInd w:val="0"/>
        <w:snapToGrid w:val="0"/>
        <w:spacing w:before="62" w:beforeLines="20" w:after="62" w:afterLines="20" w:line="540" w:lineRule="exact"/>
        <w:ind w:left="-1" w:leftChars="-1" w:hanging="1" w:firstLineChars="0"/>
        <w:rPr>
          <w:rFonts w:hint="eastAsia" w:ascii="仿宋" w:hAnsi="仿宋" w:eastAsia="仿宋" w:cs="仿宋"/>
          <w:b/>
          <w:bCs/>
          <w:color w:val="000000"/>
          <w:sz w:val="28"/>
          <w:szCs w:val="28"/>
          <w:u w:val="single"/>
        </w:rPr>
      </w:pPr>
      <w:r>
        <w:rPr>
          <w:rFonts w:hint="eastAsia" w:ascii="仿宋" w:hAnsi="仿宋" w:eastAsia="仿宋" w:cs="仿宋"/>
          <w:b/>
          <w:bCs/>
          <w:color w:val="000000"/>
          <w:sz w:val="28"/>
          <w:szCs w:val="28"/>
        </w:rPr>
        <w:t>法定代表人或其委托代理人：</w:t>
      </w:r>
      <w:r>
        <w:rPr>
          <w:rFonts w:hint="eastAsia" w:ascii="仿宋" w:hAnsi="仿宋" w:eastAsia="仿宋" w:cs="仿宋"/>
          <w:b/>
          <w:bCs/>
          <w:color w:val="000000"/>
          <w:sz w:val="28"/>
          <w:szCs w:val="28"/>
          <w:u w:val="single"/>
        </w:rPr>
        <w:t xml:space="preserve">      （签字、盖章）          </w:t>
      </w:r>
    </w:p>
    <w:p w14:paraId="2A11C04B">
      <w:pPr>
        <w:adjustRightInd w:val="0"/>
        <w:snapToGrid w:val="0"/>
        <w:spacing w:before="62" w:beforeLines="20" w:after="62" w:afterLines="20" w:line="540" w:lineRule="exact"/>
        <w:ind w:left="-1" w:leftChars="-1" w:hanging="1"/>
        <w:rPr>
          <w:rFonts w:hint="eastAsia" w:ascii="仿宋" w:hAnsi="仿宋" w:eastAsia="仿宋" w:cs="仿宋"/>
          <w:b/>
          <w:color w:val="000000"/>
          <w:sz w:val="28"/>
          <w:szCs w:val="28"/>
        </w:rPr>
      </w:pPr>
    </w:p>
    <w:p w14:paraId="5D3AE979">
      <w:pPr>
        <w:adjustRightInd w:val="0"/>
        <w:snapToGrid w:val="0"/>
        <w:spacing w:before="62" w:beforeLines="20" w:after="62" w:afterLines="20" w:line="540" w:lineRule="exact"/>
        <w:ind w:left="-1" w:leftChars="-1" w:hanging="1"/>
        <w:jc w:val="center"/>
        <w:rPr>
          <w:rFonts w:hint="eastAsia" w:ascii="仿宋" w:hAnsi="仿宋" w:eastAsia="仿宋" w:cs="仿宋"/>
          <w:b/>
          <w:bCs/>
          <w:color w:val="000000"/>
          <w:sz w:val="32"/>
          <w:szCs w:val="32"/>
        </w:rPr>
      </w:pPr>
      <w:r>
        <w:rPr>
          <w:rFonts w:hint="eastAsia" w:ascii="仿宋" w:hAnsi="仿宋" w:eastAsia="仿宋" w:cs="仿宋"/>
          <w:b/>
          <w:color w:val="000000"/>
          <w:sz w:val="28"/>
          <w:szCs w:val="28"/>
        </w:rPr>
        <w:t>日  期：</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 xml:space="preserve"> 年</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 xml:space="preserve"> 月</w:t>
      </w:r>
      <w:r>
        <w:rPr>
          <w:rFonts w:hint="eastAsia" w:ascii="仿宋" w:hAnsi="仿宋" w:eastAsia="仿宋" w:cs="仿宋"/>
          <w:b/>
          <w:color w:val="000000"/>
          <w:sz w:val="28"/>
          <w:szCs w:val="28"/>
          <w:u w:val="single"/>
        </w:rPr>
        <w:t xml:space="preserve">     </w:t>
      </w:r>
      <w:r>
        <w:rPr>
          <w:rFonts w:hint="eastAsia" w:ascii="仿宋" w:hAnsi="仿宋" w:eastAsia="仿宋" w:cs="仿宋"/>
          <w:b/>
          <w:color w:val="000000"/>
          <w:sz w:val="28"/>
          <w:szCs w:val="28"/>
        </w:rPr>
        <w:t>日</w:t>
      </w:r>
    </w:p>
    <w:p w14:paraId="33452A90">
      <w:pPr>
        <w:spacing w:line="560" w:lineRule="exact"/>
        <w:ind w:left="-1" w:leftChars="-1" w:right="275" w:rightChars="131" w:hanging="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二</w:t>
      </w:r>
      <w:r>
        <w:rPr>
          <w:rFonts w:hint="eastAsia" w:ascii="仿宋" w:hAnsi="仿宋" w:eastAsia="仿宋" w:cs="仿宋"/>
          <w:b/>
          <w:bCs/>
          <w:color w:val="000000"/>
          <w:sz w:val="32"/>
          <w:szCs w:val="32"/>
        </w:rPr>
        <w:t>）投标授权委托书</w:t>
      </w:r>
    </w:p>
    <w:p w14:paraId="0BD63C41">
      <w:pPr>
        <w:spacing w:line="540" w:lineRule="exact"/>
        <w:ind w:left="-1" w:leftChars="-1" w:right="275" w:rightChars="131" w:hanging="1"/>
        <w:rPr>
          <w:rFonts w:hint="eastAsia" w:ascii="仿宋" w:hAnsi="仿宋" w:eastAsia="仿宋" w:cs="仿宋"/>
          <w:color w:val="000000"/>
          <w:sz w:val="24"/>
        </w:rPr>
      </w:pPr>
    </w:p>
    <w:p w14:paraId="54F8D690">
      <w:pPr>
        <w:spacing w:line="540" w:lineRule="exact"/>
        <w:ind w:right="275" w:rightChars="13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本授权委托书声明：</w:t>
      </w:r>
      <w:r>
        <w:rPr>
          <w:rFonts w:hint="eastAsia" w:ascii="仿宋" w:hAnsi="仿宋" w:eastAsia="仿宋" w:cs="仿宋"/>
          <w:color w:val="000000"/>
          <w:sz w:val="24"/>
          <w:lang w:val="en-US" w:eastAsia="zh-CN"/>
        </w:rPr>
        <w:t>本公司</w:t>
      </w:r>
      <w:r>
        <w:rPr>
          <w:rFonts w:hint="eastAsia" w:ascii="仿宋" w:hAnsi="仿宋" w:eastAsia="仿宋" w:cs="仿宋"/>
          <w:color w:val="000000"/>
          <w:sz w:val="24"/>
          <w:u w:val="single"/>
          <w:lang w:val="en-US" w:eastAsia="zh-CN"/>
        </w:rPr>
        <w:t xml:space="preserve">    （投标单位名称）              及</w:t>
      </w:r>
      <w:r>
        <w:rPr>
          <w:rFonts w:hint="eastAsia" w:ascii="仿宋" w:hAnsi="仿宋" w:eastAsia="仿宋" w:cs="仿宋"/>
          <w:color w:val="000000"/>
          <w:sz w:val="24"/>
        </w:rPr>
        <w:t>我</w:t>
      </w:r>
      <w:r>
        <w:rPr>
          <w:rFonts w:hint="eastAsia" w:ascii="仿宋" w:hAnsi="仿宋" w:eastAsia="仿宋" w:cs="仿宋"/>
          <w:color w:val="000000"/>
          <w:sz w:val="24"/>
          <w:u w:val="single"/>
        </w:rPr>
        <w:t xml:space="preserve">（姓名）         </w:t>
      </w:r>
      <w:r>
        <w:rPr>
          <w:rFonts w:hint="eastAsia" w:ascii="仿宋" w:hAnsi="仿宋" w:eastAsia="仿宋" w:cs="仿宋"/>
          <w:color w:val="000000"/>
          <w:sz w:val="24"/>
        </w:rPr>
        <w:t>系</w:t>
      </w:r>
      <w:r>
        <w:rPr>
          <w:rFonts w:hint="eastAsia" w:ascii="仿宋" w:hAnsi="仿宋" w:eastAsia="仿宋" w:cs="仿宋"/>
          <w:color w:val="000000"/>
          <w:sz w:val="24"/>
          <w:u w:val="single"/>
        </w:rPr>
        <w:t xml:space="preserve">                  （投标单位名称）</w:t>
      </w:r>
      <w:r>
        <w:rPr>
          <w:rFonts w:hint="eastAsia" w:ascii="仿宋" w:hAnsi="仿宋" w:eastAsia="仿宋" w:cs="仿宋"/>
          <w:color w:val="000000"/>
          <w:sz w:val="24"/>
        </w:rPr>
        <w:t>的法定代表人，身份证号：</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，现授权</w:t>
      </w:r>
      <w:r>
        <w:rPr>
          <w:rFonts w:hint="eastAsia" w:ascii="仿宋" w:hAnsi="仿宋" w:eastAsia="仿宋" w:cs="仿宋"/>
          <w:color w:val="000000"/>
          <w:sz w:val="24"/>
          <w:lang w:val="en-US" w:eastAsia="zh-CN"/>
        </w:rPr>
        <w:t>并</w:t>
      </w:r>
      <w:r>
        <w:rPr>
          <w:rFonts w:hint="eastAsia" w:ascii="仿宋" w:hAnsi="仿宋" w:eastAsia="仿宋" w:cs="仿宋"/>
          <w:color w:val="000000"/>
          <w:sz w:val="24"/>
        </w:rPr>
        <w:t>委托本单位：</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的同志为我公司的合法代理人，就（项目名称）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的投标，以本公司的名义签署投标书，解释投标文件，进行合同谈判、签署合同及处理与之有关的一切事宜。</w:t>
      </w:r>
    </w:p>
    <w:p w14:paraId="455450C6">
      <w:pPr>
        <w:spacing w:line="540" w:lineRule="exact"/>
        <w:ind w:left="-1" w:leftChars="-1" w:right="275" w:rightChars="131" w:hanging="1"/>
        <w:rPr>
          <w:rFonts w:hint="eastAsia" w:ascii="仿宋" w:hAnsi="仿宋" w:eastAsia="仿宋" w:cs="仿宋"/>
          <w:color w:val="000000"/>
          <w:sz w:val="24"/>
        </w:rPr>
      </w:pPr>
    </w:p>
    <w:p w14:paraId="50180190">
      <w:pPr>
        <w:spacing w:line="540" w:lineRule="exact"/>
        <w:ind w:left="-1" w:leftChars="-1" w:right="275" w:rightChars="131" w:hanging="1"/>
        <w:rPr>
          <w:rFonts w:hint="eastAsia" w:ascii="仿宋" w:hAnsi="仿宋" w:eastAsia="仿宋" w:cs="仿宋"/>
          <w:color w:val="000000"/>
          <w:sz w:val="24"/>
        </w:rPr>
      </w:pPr>
      <w:r>
        <w:rPr>
          <w:rFonts w:hint="eastAsia" w:ascii="仿宋" w:hAnsi="仿宋" w:eastAsia="仿宋" w:cs="仿宋"/>
          <w:color w:val="000000"/>
          <w:sz w:val="24"/>
        </w:rPr>
        <w:t>代理人无转委托权，特此委托。</w:t>
      </w:r>
    </w:p>
    <w:p w14:paraId="7E734C95">
      <w:pPr>
        <w:spacing w:line="540" w:lineRule="exact"/>
        <w:ind w:left="-1" w:leftChars="-1" w:right="275" w:rightChars="131" w:hanging="1"/>
        <w:rPr>
          <w:rFonts w:hint="eastAsia" w:ascii="仿宋" w:hAnsi="仿宋" w:eastAsia="仿宋" w:cs="仿宋"/>
          <w:color w:val="000000"/>
          <w:sz w:val="24"/>
        </w:rPr>
      </w:pPr>
    </w:p>
    <w:p w14:paraId="2BB5AD0D">
      <w:pPr>
        <w:spacing w:line="540" w:lineRule="exact"/>
        <w:ind w:left="-1" w:leftChars="-1" w:right="275" w:rightChars="131" w:hanging="1"/>
        <w:rPr>
          <w:rFonts w:hint="eastAsia" w:ascii="仿宋" w:hAnsi="仿宋" w:eastAsia="仿宋" w:cs="仿宋"/>
          <w:color w:val="000000"/>
          <w:sz w:val="24"/>
        </w:rPr>
      </w:pPr>
    </w:p>
    <w:p w14:paraId="0907EF42">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代理人：</w:t>
      </w:r>
      <w:r>
        <w:rPr>
          <w:rFonts w:hint="eastAsia" w:ascii="仿宋" w:hAnsi="仿宋" w:eastAsia="仿宋" w:cs="仿宋"/>
          <w:color w:val="000000"/>
          <w:sz w:val="24"/>
          <w:u w:val="single"/>
        </w:rPr>
        <w:t xml:space="preserve">         （签字）</w:t>
      </w:r>
      <w:r>
        <w:rPr>
          <w:rFonts w:hint="eastAsia" w:ascii="仿宋" w:hAnsi="仿宋" w:eastAsia="仿宋" w:cs="仿宋"/>
          <w:color w:val="000000"/>
          <w:sz w:val="24"/>
        </w:rPr>
        <w:t>性别：</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年龄：</w:t>
      </w:r>
      <w:r>
        <w:rPr>
          <w:rFonts w:hint="eastAsia" w:ascii="仿宋" w:hAnsi="仿宋" w:eastAsia="仿宋" w:cs="仿宋"/>
          <w:color w:val="000000"/>
          <w:sz w:val="24"/>
          <w:u w:val="single"/>
        </w:rPr>
        <w:t xml:space="preserve">          </w:t>
      </w:r>
    </w:p>
    <w:p w14:paraId="59A28F00">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身份证号码：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职务：</w:t>
      </w:r>
      <w:r>
        <w:rPr>
          <w:rFonts w:hint="eastAsia" w:ascii="仿宋" w:hAnsi="仿宋" w:eastAsia="仿宋" w:cs="仿宋"/>
          <w:color w:val="000000"/>
          <w:sz w:val="24"/>
          <w:u w:val="single"/>
        </w:rPr>
        <w:t xml:space="preserve">          </w:t>
      </w:r>
    </w:p>
    <w:p w14:paraId="247AEA28">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投标人：</w:t>
      </w:r>
      <w:r>
        <w:rPr>
          <w:rFonts w:hint="eastAsia" w:ascii="仿宋" w:hAnsi="仿宋" w:eastAsia="仿宋" w:cs="仿宋"/>
          <w:color w:val="000000"/>
          <w:sz w:val="24"/>
          <w:u w:val="single"/>
        </w:rPr>
        <w:t xml:space="preserve">                                      （盖章）</w:t>
      </w:r>
    </w:p>
    <w:p w14:paraId="457BEEF3">
      <w:pPr>
        <w:spacing w:line="540" w:lineRule="exac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法定代表人：</w:t>
      </w:r>
      <w:r>
        <w:rPr>
          <w:rFonts w:hint="eastAsia" w:ascii="仿宋" w:hAnsi="仿宋" w:eastAsia="仿宋" w:cs="仿宋"/>
          <w:color w:val="000000"/>
          <w:sz w:val="24"/>
          <w:u w:val="single"/>
        </w:rPr>
        <w:t xml:space="preserve">                             （签字或盖章）</w:t>
      </w:r>
    </w:p>
    <w:p w14:paraId="7D862E0C">
      <w:pPr>
        <w:spacing w:line="540" w:lineRule="exact"/>
        <w:ind w:left="-1" w:leftChars="-1" w:right="275" w:rightChars="131" w:hanging="1"/>
        <w:rPr>
          <w:rFonts w:hint="eastAsia" w:ascii="仿宋" w:hAnsi="仿宋" w:eastAsia="仿宋" w:cs="仿宋"/>
          <w:color w:val="000000"/>
          <w:sz w:val="24"/>
          <w:u w:val="single"/>
        </w:rPr>
      </w:pPr>
    </w:p>
    <w:p w14:paraId="1A099DC3">
      <w:pPr>
        <w:spacing w:line="540" w:lineRule="exact"/>
        <w:ind w:left="-1" w:leftChars="-1" w:right="275" w:rightChars="131" w:hanging="1"/>
        <w:jc w:val="right"/>
        <w:rPr>
          <w:rFonts w:hint="eastAsia" w:ascii="仿宋" w:hAnsi="仿宋" w:eastAsia="仿宋" w:cs="仿宋"/>
          <w:color w:val="000000"/>
          <w:sz w:val="24"/>
        </w:rPr>
      </w:pPr>
    </w:p>
    <w:p w14:paraId="3D857205">
      <w:pPr>
        <w:spacing w:line="540" w:lineRule="exact"/>
        <w:ind w:left="-1" w:leftChars="-1" w:right="275" w:rightChars="131" w:hanging="1"/>
        <w:jc w:val="right"/>
        <w:rPr>
          <w:rFonts w:hint="eastAsia" w:ascii="仿宋" w:hAnsi="仿宋" w:eastAsia="仿宋" w:cs="仿宋"/>
          <w:color w:val="000000"/>
          <w:sz w:val="24"/>
        </w:rPr>
      </w:pPr>
    </w:p>
    <w:p w14:paraId="7488CCB3">
      <w:pPr>
        <w:spacing w:line="540" w:lineRule="exact"/>
        <w:ind w:left="-1" w:leftChars="-1" w:right="275" w:rightChars="131" w:hanging="1"/>
        <w:jc w:val="right"/>
        <w:rPr>
          <w:rFonts w:hint="eastAsia" w:ascii="仿宋" w:hAnsi="仿宋" w:eastAsia="仿宋" w:cs="仿宋"/>
          <w:color w:val="000000"/>
          <w:sz w:val="24"/>
        </w:rPr>
      </w:pPr>
      <w:r>
        <w:rPr>
          <w:rFonts w:hint="eastAsia" w:ascii="仿宋" w:hAnsi="仿宋" w:eastAsia="仿宋" w:cs="仿宋"/>
          <w:color w:val="000000"/>
          <w:sz w:val="24"/>
        </w:rPr>
        <w:t>授权委托日期：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w:t>
      </w:r>
    </w:p>
    <w:p w14:paraId="400285EF">
      <w:pPr>
        <w:spacing w:line="540" w:lineRule="exact"/>
        <w:ind w:left="-1" w:leftChars="-1" w:right="275" w:rightChars="131" w:hanging="1"/>
        <w:jc w:val="right"/>
        <w:rPr>
          <w:rFonts w:hint="eastAsia" w:ascii="仿宋" w:hAnsi="仿宋" w:eastAsia="仿宋" w:cs="仿宋"/>
          <w:color w:val="000000"/>
          <w:sz w:val="24"/>
        </w:rPr>
      </w:pPr>
    </w:p>
    <w:p w14:paraId="2FA898F1">
      <w:pPr>
        <w:spacing w:line="360" w:lineRule="auto"/>
        <w:ind w:left="-1" w:leftChars="-1" w:right="275" w:rightChars="131" w:hanging="1"/>
        <w:jc w:val="right"/>
        <w:rPr>
          <w:rFonts w:hint="eastAsia" w:ascii="仿宋" w:hAnsi="仿宋" w:eastAsia="仿宋" w:cs="仿宋"/>
          <w:b/>
          <w:color w:val="000000"/>
          <w:sz w:val="24"/>
        </w:rPr>
      </w:pPr>
    </w:p>
    <w:p w14:paraId="76E1F55C">
      <w:pPr>
        <w:spacing w:line="360" w:lineRule="auto"/>
        <w:ind w:left="-1" w:leftChars="-1" w:right="275" w:rightChars="131" w:hanging="1"/>
        <w:jc w:val="center"/>
        <w:rPr>
          <w:rFonts w:hint="eastAsia" w:ascii="仿宋" w:hAnsi="仿宋" w:eastAsia="仿宋" w:cs="仿宋"/>
          <w:b/>
          <w:bCs/>
          <w:color w:val="000000"/>
          <w:sz w:val="32"/>
          <w:szCs w:val="32"/>
        </w:rPr>
      </w:pPr>
    </w:p>
    <w:p w14:paraId="188F172E">
      <w:pPr>
        <w:spacing w:line="360" w:lineRule="auto"/>
        <w:ind w:right="275" w:rightChars="131"/>
        <w:rPr>
          <w:rFonts w:hint="eastAsia" w:ascii="仿宋" w:hAnsi="仿宋" w:eastAsia="仿宋" w:cs="仿宋"/>
          <w:b/>
          <w:bCs/>
          <w:color w:val="000000"/>
          <w:sz w:val="32"/>
          <w:szCs w:val="32"/>
        </w:rPr>
      </w:pPr>
    </w:p>
    <w:p w14:paraId="3CA2597B">
      <w:pPr>
        <w:numPr>
          <w:ilvl w:val="0"/>
          <w:numId w:val="0"/>
        </w:numPr>
        <w:spacing w:line="360" w:lineRule="auto"/>
        <w:ind w:leftChars="0" w:right="275" w:rightChars="131"/>
        <w:jc w:val="center"/>
        <w:rPr>
          <w:rFonts w:hint="eastAsia" w:ascii="仿宋" w:hAnsi="仿宋" w:eastAsia="仿宋" w:cs="仿宋"/>
          <w:b/>
          <w:bCs/>
          <w:color w:val="000000"/>
          <w:sz w:val="32"/>
          <w:szCs w:val="32"/>
          <w:lang w:eastAsia="zh-CN"/>
        </w:rPr>
      </w:pPr>
    </w:p>
    <w:p w14:paraId="3A3D5728">
      <w:pPr>
        <w:numPr>
          <w:ilvl w:val="0"/>
          <w:numId w:val="0"/>
        </w:numPr>
        <w:spacing w:line="360" w:lineRule="auto"/>
        <w:ind w:leftChars="0" w:right="275" w:rightChars="131"/>
        <w:jc w:val="center"/>
        <w:rPr>
          <w:rFonts w:hint="eastAsia" w:ascii="仿宋" w:hAnsi="仿宋" w:eastAsia="仿宋" w:cs="仿宋"/>
          <w:b/>
          <w:bCs/>
          <w:color w:val="000000"/>
          <w:sz w:val="32"/>
          <w:szCs w:val="32"/>
          <w:lang w:eastAsia="zh-CN"/>
        </w:rPr>
      </w:pPr>
    </w:p>
    <w:p w14:paraId="2C3C38B7">
      <w:pPr>
        <w:numPr>
          <w:ilvl w:val="0"/>
          <w:numId w:val="0"/>
        </w:numPr>
        <w:spacing w:line="360" w:lineRule="auto"/>
        <w:ind w:leftChars="0" w:right="275" w:rightChars="131"/>
        <w:jc w:val="center"/>
        <w:rPr>
          <w:rFonts w:hint="eastAsia" w:ascii="仿宋" w:hAnsi="仿宋" w:eastAsia="仿宋" w:cs="仿宋"/>
          <w:b/>
          <w:bCs/>
          <w:color w:val="000000"/>
          <w:sz w:val="32"/>
          <w:szCs w:val="32"/>
        </w:rPr>
      </w:pP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lang w:val="en-US" w:eastAsia="zh-CN"/>
        </w:rPr>
        <w:t>三</w:t>
      </w:r>
      <w:r>
        <w:rPr>
          <w:rFonts w:hint="eastAsia" w:ascii="仿宋" w:hAnsi="仿宋" w:eastAsia="仿宋" w:cs="仿宋"/>
          <w:b/>
          <w:bCs/>
          <w:color w:val="000000"/>
          <w:sz w:val="32"/>
          <w:szCs w:val="32"/>
          <w:lang w:eastAsia="zh-CN"/>
        </w:rPr>
        <w:t>）</w:t>
      </w:r>
      <w:r>
        <w:rPr>
          <w:rFonts w:hint="eastAsia" w:ascii="仿宋" w:hAnsi="仿宋" w:eastAsia="仿宋" w:cs="仿宋"/>
          <w:b/>
          <w:bCs/>
          <w:color w:val="000000"/>
          <w:sz w:val="32"/>
          <w:szCs w:val="32"/>
        </w:rPr>
        <w:t>投标函</w:t>
      </w:r>
    </w:p>
    <w:p w14:paraId="12D1316B">
      <w:pPr>
        <w:spacing w:line="480" w:lineRule="atLeast"/>
        <w:ind w:left="-1" w:leftChars="-1" w:right="275" w:rightChars="131" w:hanging="1"/>
        <w:rPr>
          <w:rFonts w:hint="eastAsia" w:ascii="仿宋" w:hAnsi="仿宋" w:eastAsia="仿宋" w:cs="仿宋"/>
          <w:color w:val="000000"/>
          <w:sz w:val="24"/>
          <w:u w:val="single"/>
          <w:lang w:eastAsia="zh-CN"/>
        </w:rPr>
      </w:pPr>
      <w:r>
        <w:rPr>
          <w:rFonts w:hint="eastAsia" w:ascii="仿宋" w:hAnsi="仿宋" w:eastAsia="仿宋" w:cs="仿宋"/>
          <w:color w:val="000000"/>
          <w:sz w:val="24"/>
        </w:rPr>
        <w:t>致：</w:t>
      </w:r>
      <w:r>
        <w:rPr>
          <w:rFonts w:hint="eastAsia" w:ascii="仿宋" w:hAnsi="仿宋" w:eastAsia="仿宋" w:cs="仿宋"/>
          <w:color w:val="000000"/>
          <w:sz w:val="24"/>
          <w:u w:val="single"/>
          <w:lang w:val="en-US" w:eastAsia="zh-CN"/>
        </w:rPr>
        <w:t>安徽新华学院</w:t>
      </w:r>
    </w:p>
    <w:p w14:paraId="10AC6374">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1、根据贵方的</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项目招标文件，遵照《中华人民共和国招标投标法》等相关规定，经踏勘项目现场和研究上述招标文件、招标答疑及其他有关文件后；我方愿以</w:t>
      </w:r>
      <w:r>
        <w:rPr>
          <w:rFonts w:hint="eastAsia" w:ascii="仿宋" w:hAnsi="仿宋" w:eastAsia="仿宋" w:cs="仿宋"/>
          <w:b/>
          <w:bCs/>
          <w:color w:val="000000"/>
          <w:sz w:val="24"/>
          <w:u w:val="single"/>
        </w:rPr>
        <w:t>投标函</w:t>
      </w:r>
      <w:r>
        <w:rPr>
          <w:rFonts w:hint="eastAsia" w:ascii="仿宋" w:hAnsi="仿宋" w:eastAsia="仿宋" w:cs="仿宋"/>
          <w:color w:val="000000"/>
          <w:sz w:val="24"/>
        </w:rPr>
        <w:t xml:space="preserve">的报价完成招标文件要求的全部内容，不再计取任何其他费用。 </w:t>
      </w:r>
    </w:p>
    <w:p w14:paraId="38022E0F">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2、我方已详细审核并确认全部招标文件及有关附件，充分理解投标报价不得低于企业个别成本有关规定我方经成本核算，所填报的投标报价不低于企业个别成本。</w:t>
      </w:r>
    </w:p>
    <w:p w14:paraId="3514C2C5">
      <w:pPr>
        <w:spacing w:line="480" w:lineRule="atLeast"/>
        <w:ind w:left="-2" w:leftChars="-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3、一旦我方中标，我方保证按</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日历天供货周期完成合同约定的全部产品的供应</w:t>
      </w:r>
      <w:r>
        <w:rPr>
          <w:rFonts w:hint="eastAsia" w:ascii="仿宋" w:hAnsi="仿宋" w:eastAsia="仿宋" w:cs="仿宋"/>
          <w:color w:val="000000"/>
          <w:sz w:val="24"/>
          <w:lang w:val="en-US" w:eastAsia="zh-CN"/>
        </w:rPr>
        <w:t>及施工</w:t>
      </w:r>
      <w:r>
        <w:rPr>
          <w:rFonts w:hint="eastAsia" w:ascii="仿宋" w:hAnsi="仿宋" w:eastAsia="仿宋" w:cs="仿宋"/>
          <w:color w:val="000000"/>
          <w:sz w:val="24"/>
        </w:rPr>
        <w:t>，并通过招标人的验收。</w:t>
      </w:r>
    </w:p>
    <w:p w14:paraId="69D48500">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4、一旦我方中标，我方保证产品质量达到</w:t>
      </w:r>
      <w:r>
        <w:rPr>
          <w:rFonts w:hint="eastAsia" w:ascii="仿宋" w:hAnsi="仿宋" w:eastAsia="仿宋" w:cs="仿宋"/>
          <w:color w:val="000000"/>
          <w:sz w:val="24"/>
          <w:u w:val="single"/>
        </w:rPr>
        <w:t xml:space="preserve">  国家及行业相关质量要求的 </w:t>
      </w:r>
      <w:r>
        <w:rPr>
          <w:rFonts w:hint="eastAsia" w:ascii="仿宋" w:hAnsi="仿宋" w:eastAsia="仿宋" w:cs="仿宋"/>
          <w:color w:val="000000"/>
          <w:sz w:val="24"/>
        </w:rPr>
        <w:t>质量等级。</w:t>
      </w:r>
    </w:p>
    <w:p w14:paraId="5F4927C1">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5、一旦我方中标，我方保证在规定时间内按照招标文件中的《合同条款》由我方法定代表人亲自签订合同，认真履行合同和其他各项承诺。</w:t>
      </w:r>
    </w:p>
    <w:p w14:paraId="4031365C">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6、我方同意所提交的投标文件在招标文件的投标须知中规定的投标有效期内有效，在此期间内如果中标，我方将受此约束。</w:t>
      </w:r>
    </w:p>
    <w:p w14:paraId="3E84A6AE">
      <w:pPr>
        <w:spacing w:line="480" w:lineRule="atLeast"/>
        <w:ind w:left="-2" w:leftChars="-1" w:firstLine="480" w:firstLineChars="200"/>
        <w:rPr>
          <w:rFonts w:hint="eastAsia" w:ascii="仿宋" w:hAnsi="仿宋" w:eastAsia="仿宋" w:cs="仿宋"/>
          <w:color w:val="000000"/>
          <w:sz w:val="24"/>
        </w:rPr>
      </w:pPr>
      <w:r>
        <w:rPr>
          <w:rFonts w:hint="eastAsia" w:ascii="仿宋" w:hAnsi="仿宋" w:eastAsia="仿宋" w:cs="仿宋"/>
          <w:color w:val="000000"/>
          <w:sz w:val="24"/>
        </w:rPr>
        <w:t>7、除非另外达成协议并生效，你方的中标通知书和并投标文件以及招标文件、招标答疑、补充文件将成为约束双方的合同文件的组成部分。</w:t>
      </w:r>
    </w:p>
    <w:p w14:paraId="106670E2">
      <w:pPr>
        <w:spacing w:line="480" w:lineRule="atLeast"/>
        <w:ind w:left="-2" w:leftChars="-1" w:firstLine="480" w:firstLineChars="200"/>
        <w:rPr>
          <w:rFonts w:hint="eastAsia" w:ascii="仿宋" w:hAnsi="仿宋" w:eastAsia="仿宋" w:cs="仿宋"/>
          <w:color w:val="000000"/>
          <w:sz w:val="24"/>
          <w:u w:val="single"/>
        </w:rPr>
      </w:pPr>
      <w:r>
        <w:rPr>
          <w:rFonts w:hint="eastAsia" w:ascii="仿宋" w:hAnsi="仿宋" w:eastAsia="仿宋" w:cs="仿宋"/>
          <w:color w:val="000000"/>
          <w:sz w:val="24"/>
        </w:rPr>
        <w:t>8、我方承认投标函附录是我方投标函的组成部分，投标函附录附后。</w:t>
      </w:r>
    </w:p>
    <w:p w14:paraId="6D3097ED">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投标人：</w:t>
      </w:r>
      <w:r>
        <w:rPr>
          <w:rFonts w:hint="eastAsia" w:ascii="仿宋" w:hAnsi="仿宋" w:eastAsia="仿宋" w:cs="仿宋"/>
          <w:color w:val="000000"/>
          <w:sz w:val="24"/>
          <w:u w:val="single"/>
        </w:rPr>
        <w:t xml:space="preserve">                                                      </w:t>
      </w:r>
    </w:p>
    <w:p w14:paraId="3DA9CFC1">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单位地址：</w:t>
      </w:r>
      <w:r>
        <w:rPr>
          <w:rFonts w:hint="eastAsia" w:ascii="仿宋" w:hAnsi="仿宋" w:eastAsia="仿宋" w:cs="仿宋"/>
          <w:color w:val="000000"/>
          <w:sz w:val="24"/>
          <w:u w:val="single"/>
        </w:rPr>
        <w:t xml:space="preserve">                                                    </w:t>
      </w:r>
    </w:p>
    <w:p w14:paraId="05A0FF7D">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法定代表人或其委托代理人：</w:t>
      </w:r>
      <w:r>
        <w:rPr>
          <w:rFonts w:hint="eastAsia" w:ascii="仿宋" w:hAnsi="仿宋" w:eastAsia="仿宋" w:cs="仿宋"/>
          <w:color w:val="000000"/>
          <w:sz w:val="24"/>
          <w:u w:val="single"/>
        </w:rPr>
        <w:t xml:space="preserve">                                    </w:t>
      </w:r>
    </w:p>
    <w:p w14:paraId="49B9BCCF">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传真：</w:t>
      </w:r>
      <w:r>
        <w:rPr>
          <w:rFonts w:hint="eastAsia" w:ascii="仿宋" w:hAnsi="仿宋" w:eastAsia="仿宋" w:cs="仿宋"/>
          <w:color w:val="000000"/>
          <w:sz w:val="24"/>
          <w:u w:val="single"/>
        </w:rPr>
        <w:t xml:space="preserve">              </w:t>
      </w:r>
    </w:p>
    <w:p w14:paraId="5F78069E">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开户银行名称：</w:t>
      </w:r>
      <w:r>
        <w:rPr>
          <w:rFonts w:hint="eastAsia" w:ascii="仿宋" w:hAnsi="仿宋" w:eastAsia="仿宋" w:cs="仿宋"/>
          <w:color w:val="000000"/>
          <w:sz w:val="24"/>
          <w:u w:val="single"/>
        </w:rPr>
        <w:t xml:space="preserve">                                                </w:t>
      </w:r>
    </w:p>
    <w:p w14:paraId="227ED244">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开户银行账号：</w:t>
      </w:r>
      <w:r>
        <w:rPr>
          <w:rFonts w:hint="eastAsia" w:ascii="仿宋" w:hAnsi="仿宋" w:eastAsia="仿宋" w:cs="仿宋"/>
          <w:color w:val="000000"/>
          <w:sz w:val="24"/>
          <w:u w:val="single"/>
        </w:rPr>
        <w:t xml:space="preserve">                                                </w:t>
      </w:r>
    </w:p>
    <w:p w14:paraId="2B8DADEE">
      <w:pPr>
        <w:spacing w:line="480" w:lineRule="atLeast"/>
        <w:ind w:left="-1" w:leftChars="-1" w:right="275" w:rightChars="131" w:hanging="1"/>
        <w:rPr>
          <w:rFonts w:hint="eastAsia" w:ascii="仿宋" w:hAnsi="仿宋" w:eastAsia="仿宋" w:cs="仿宋"/>
          <w:color w:val="000000"/>
          <w:sz w:val="24"/>
        </w:rPr>
      </w:pPr>
      <w:r>
        <w:rPr>
          <w:rFonts w:hint="eastAsia" w:ascii="仿宋" w:hAnsi="仿宋" w:eastAsia="仿宋" w:cs="仿宋"/>
          <w:color w:val="000000"/>
          <w:sz w:val="24"/>
        </w:rPr>
        <w:t>开户银行地址：</w:t>
      </w:r>
      <w:r>
        <w:rPr>
          <w:rFonts w:hint="eastAsia" w:ascii="仿宋" w:hAnsi="仿宋" w:eastAsia="仿宋" w:cs="仿宋"/>
          <w:color w:val="000000"/>
          <w:sz w:val="24"/>
          <w:u w:val="single"/>
        </w:rPr>
        <w:t xml:space="preserve">                                                </w:t>
      </w:r>
    </w:p>
    <w:p w14:paraId="0B8FE734">
      <w:pPr>
        <w:spacing w:line="480" w:lineRule="atLeast"/>
        <w:ind w:left="-1" w:leftChars="-1" w:right="275" w:rightChars="131" w:hanging="1"/>
        <w:rPr>
          <w:rFonts w:hint="eastAsia" w:ascii="仿宋" w:hAnsi="仿宋" w:eastAsia="仿宋" w:cs="仿宋"/>
          <w:color w:val="000000"/>
          <w:sz w:val="24"/>
          <w:u w:val="single"/>
        </w:rPr>
      </w:pPr>
      <w:r>
        <w:rPr>
          <w:rFonts w:hint="eastAsia" w:ascii="仿宋" w:hAnsi="仿宋" w:eastAsia="仿宋" w:cs="仿宋"/>
          <w:color w:val="000000"/>
          <w:sz w:val="24"/>
        </w:rPr>
        <w:t>开户银行电话：</w:t>
      </w:r>
      <w:r>
        <w:rPr>
          <w:rFonts w:hint="eastAsia" w:ascii="仿宋" w:hAnsi="仿宋" w:eastAsia="仿宋" w:cs="仿宋"/>
          <w:color w:val="000000"/>
          <w:sz w:val="24"/>
          <w:u w:val="single"/>
        </w:rPr>
        <w:t xml:space="preserve">                                                </w:t>
      </w:r>
    </w:p>
    <w:p w14:paraId="27421D1F">
      <w:pPr>
        <w:spacing w:line="480" w:lineRule="atLeast"/>
        <w:ind w:left="-1" w:leftChars="-1" w:right="275" w:rightChars="131" w:hanging="1"/>
        <w:jc w:val="center"/>
        <w:rPr>
          <w:rFonts w:hint="eastAsia" w:ascii="仿宋" w:hAnsi="仿宋" w:eastAsia="仿宋" w:cs="仿宋"/>
          <w:b/>
          <w:color w:val="000000"/>
          <w:sz w:val="24"/>
        </w:rPr>
      </w:pPr>
      <w:r>
        <w:rPr>
          <w:rFonts w:hint="eastAsia" w:ascii="仿宋" w:hAnsi="仿宋" w:eastAsia="仿宋" w:cs="仿宋"/>
          <w:color w:val="000000"/>
          <w:sz w:val="24"/>
        </w:rPr>
        <w:t xml:space="preserve">                                </w:t>
      </w:r>
      <w:r>
        <w:rPr>
          <w:rFonts w:hint="eastAsia" w:ascii="仿宋" w:hAnsi="仿宋" w:eastAsia="仿宋" w:cs="仿宋"/>
          <w:b/>
          <w:color w:val="000000"/>
          <w:sz w:val="24"/>
        </w:rPr>
        <w:t>投标人签字盖章：</w:t>
      </w:r>
    </w:p>
    <w:p w14:paraId="5D4889DB">
      <w:pPr>
        <w:spacing w:line="480" w:lineRule="atLeast"/>
        <w:ind w:left="-1" w:leftChars="-1" w:right="275" w:rightChars="131" w:hanging="1"/>
        <w:jc w:val="center"/>
        <w:rPr>
          <w:rFonts w:hint="eastAsia" w:ascii="仿宋" w:hAnsi="仿宋" w:eastAsia="仿宋" w:cs="仿宋"/>
          <w:b/>
          <w:bCs/>
          <w:color w:val="000000"/>
          <w:sz w:val="28"/>
          <w:szCs w:val="28"/>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仿宋" w:hAnsi="仿宋" w:eastAsia="仿宋" w:cs="仿宋"/>
          <w:b/>
          <w:color w:val="000000"/>
          <w:sz w:val="24"/>
          <w:lang w:val="en-US" w:eastAsia="zh-CN"/>
        </w:rPr>
        <w:t xml:space="preserve">                          </w:t>
      </w:r>
      <w:r>
        <w:rPr>
          <w:rFonts w:hint="eastAsia" w:ascii="仿宋" w:hAnsi="仿宋" w:eastAsia="仿宋" w:cs="仿宋"/>
          <w:color w:val="000000"/>
          <w:sz w:val="24"/>
        </w:rPr>
        <w:t>日期：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年</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月</w:t>
      </w:r>
      <w:r>
        <w:rPr>
          <w:rFonts w:hint="eastAsia" w:ascii="仿宋" w:hAnsi="仿宋" w:eastAsia="仿宋" w:cs="仿宋"/>
          <w:color w:val="000000"/>
          <w:sz w:val="24"/>
          <w:u w:val="single"/>
        </w:rPr>
        <w:t xml:space="preserve">    </w:t>
      </w:r>
    </w:p>
    <w:p w14:paraId="71E45CAF">
      <w:pPr>
        <w:numPr>
          <w:ilvl w:val="0"/>
          <w:numId w:val="0"/>
        </w:numPr>
        <w:spacing w:line="360" w:lineRule="auto"/>
        <w:ind w:right="275" w:rightChars="131"/>
        <w:jc w:val="cente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lang w:val="en-US" w:eastAsia="zh-CN"/>
        </w:rPr>
        <w:t>四</w:t>
      </w:r>
      <w:r>
        <w:rPr>
          <w:rFonts w:hint="eastAsia" w:ascii="仿宋" w:hAnsi="仿宋" w:eastAsia="仿宋" w:cs="仿宋"/>
          <w:b/>
          <w:bCs/>
          <w:color w:val="auto"/>
          <w:sz w:val="32"/>
          <w:szCs w:val="32"/>
          <w:highlight w:val="none"/>
          <w:lang w:eastAsia="zh-CN"/>
        </w:rPr>
        <w:t>）</w:t>
      </w:r>
      <w:r>
        <w:rPr>
          <w:rFonts w:hint="eastAsia" w:ascii="仿宋" w:hAnsi="仿宋" w:eastAsia="仿宋" w:cs="仿宋"/>
          <w:b/>
          <w:bCs/>
          <w:color w:val="auto"/>
          <w:sz w:val="32"/>
          <w:szCs w:val="32"/>
          <w:highlight w:val="none"/>
        </w:rPr>
        <w:t>投标报价</w:t>
      </w:r>
    </w:p>
    <w:p w14:paraId="73553437">
      <w:pPr>
        <w:pStyle w:val="4"/>
        <w:rPr>
          <w:rFonts w:hint="eastAsia" w:ascii="仿宋" w:hAnsi="仿宋" w:eastAsia="仿宋" w:cs="仿宋"/>
          <w:b/>
          <w:color w:val="auto"/>
          <w:sz w:val="32"/>
          <w:szCs w:val="32"/>
          <w:highlight w:val="none"/>
          <w:lang w:eastAsia="zh-CN"/>
        </w:rPr>
      </w:pPr>
    </w:p>
    <w:p w14:paraId="38C4BE57">
      <w:pPr>
        <w:pStyle w:val="4"/>
        <w:rPr>
          <w:rFonts w:hint="eastAsia" w:ascii="仿宋" w:hAnsi="仿宋" w:eastAsia="仿宋" w:cs="仿宋"/>
          <w:b/>
          <w:color w:val="auto"/>
          <w:sz w:val="32"/>
          <w:szCs w:val="32"/>
          <w:highlight w:val="none"/>
          <w:lang w:eastAsia="zh-CN"/>
        </w:rPr>
      </w:pPr>
    </w:p>
    <w:p w14:paraId="184D727E">
      <w:pPr>
        <w:pStyle w:val="4"/>
        <w:rPr>
          <w:rFonts w:hint="eastAsia" w:ascii="仿宋" w:hAnsi="仿宋" w:eastAsia="仿宋" w:cs="仿宋"/>
          <w:b/>
          <w:color w:val="auto"/>
          <w:sz w:val="32"/>
          <w:szCs w:val="32"/>
          <w:highlight w:val="none"/>
          <w:lang w:eastAsia="zh-CN"/>
        </w:rPr>
      </w:pPr>
      <w:r>
        <w:rPr>
          <w:rFonts w:hint="eastAsia" w:ascii="仿宋" w:hAnsi="仿宋" w:eastAsia="仿宋" w:cs="仿宋"/>
          <w:b/>
          <w:color w:val="auto"/>
          <w:sz w:val="32"/>
          <w:szCs w:val="32"/>
          <w:highlight w:val="none"/>
          <w:lang w:eastAsia="zh-CN"/>
        </w:rPr>
        <w:t>注：</w:t>
      </w:r>
    </w:p>
    <w:p w14:paraId="1331255E">
      <w:pPr>
        <w:pStyle w:val="4"/>
        <w:numPr>
          <w:ilvl w:val="0"/>
          <w:numId w:val="1"/>
        </w:numPr>
        <w:rPr>
          <w:rFonts w:hint="eastAsia" w:ascii="仿宋" w:hAnsi="仿宋" w:eastAsia="仿宋" w:cs="仿宋"/>
          <w:b/>
          <w:bCs w:val="0"/>
          <w:color w:val="auto"/>
          <w:kern w:val="2"/>
          <w:sz w:val="28"/>
          <w:szCs w:val="28"/>
          <w:highlight w:val="none"/>
          <w:u w:val="single"/>
          <w:lang w:val="en-US" w:eastAsia="zh-CN" w:bidi="ar-SA"/>
        </w:rPr>
      </w:pPr>
      <w:r>
        <w:rPr>
          <w:rFonts w:hint="eastAsia" w:ascii="仿宋" w:hAnsi="仿宋" w:eastAsia="仿宋" w:cs="仿宋"/>
          <w:bCs/>
          <w:color w:val="auto"/>
          <w:kern w:val="2"/>
          <w:sz w:val="28"/>
          <w:szCs w:val="28"/>
          <w:highlight w:val="none"/>
          <w:lang w:val="en-US" w:eastAsia="zh-CN" w:bidi="ar-SA"/>
        </w:rPr>
        <w:t>此次项目清单中的</w:t>
      </w:r>
      <w:r>
        <w:rPr>
          <w:rFonts w:hint="eastAsia" w:ascii="仿宋" w:hAnsi="仿宋" w:eastAsia="仿宋" w:cs="仿宋"/>
          <w:b/>
          <w:bCs w:val="0"/>
          <w:color w:val="auto"/>
          <w:kern w:val="2"/>
          <w:sz w:val="28"/>
          <w:szCs w:val="28"/>
          <w:highlight w:val="none"/>
          <w:u w:val="single"/>
          <w:lang w:val="en-US" w:eastAsia="zh-CN" w:bidi="ar-SA"/>
        </w:rPr>
        <w:t>网线、水晶头、PVC线槽、辅材及施工</w:t>
      </w:r>
      <w:r>
        <w:rPr>
          <w:rFonts w:hint="eastAsia" w:ascii="仿宋" w:hAnsi="仿宋" w:eastAsia="仿宋" w:cs="仿宋"/>
          <w:bCs/>
          <w:color w:val="auto"/>
          <w:kern w:val="2"/>
          <w:sz w:val="28"/>
          <w:szCs w:val="28"/>
          <w:highlight w:val="none"/>
          <w:lang w:val="en-US" w:eastAsia="zh-CN" w:bidi="ar-SA"/>
        </w:rPr>
        <w:t>采用交钥匙工程（包工包料），因此投标报价不仅限于图纸和清单要求，为保证工程的完整性，投标单位需要自行前往现场</w:t>
      </w:r>
      <w:r>
        <w:rPr>
          <w:rFonts w:hint="eastAsia" w:ascii="仿宋" w:hAnsi="仿宋" w:eastAsia="仿宋" w:cs="仿宋"/>
          <w:bCs/>
          <w:color w:val="auto"/>
          <w:kern w:val="2"/>
          <w:sz w:val="28"/>
          <w:szCs w:val="28"/>
          <w:highlight w:val="none"/>
          <w:u w:val="none"/>
          <w:lang w:val="en-US" w:eastAsia="zh-CN" w:bidi="ar-SA"/>
        </w:rPr>
        <w:t>进行实地勘察并进行技术交底，其他项目采用据实结算（因甲方施工方案调整的除外）。</w:t>
      </w:r>
    </w:p>
    <w:p w14:paraId="5D4DA67F">
      <w:pPr>
        <w:pStyle w:val="4"/>
        <w:rPr>
          <w:rFonts w:hint="eastAsia" w:ascii="仿宋" w:hAnsi="仿宋" w:eastAsia="仿宋" w:cs="仿宋"/>
          <w:b/>
          <w:color w:val="auto"/>
          <w:sz w:val="32"/>
          <w:szCs w:val="32"/>
          <w:highlight w:val="none"/>
        </w:rPr>
      </w:pPr>
    </w:p>
    <w:p w14:paraId="6EB71F57">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694AC936">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5D7A9916">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649574A2">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4F3DAFB">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650006DC">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62358B36">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4BA1A8DA">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7E1144AF">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064A782A">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5C7FE39C">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EBFD427">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4ADA950E">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12336D94">
      <w:pPr>
        <w:adjustRightInd w:val="0"/>
        <w:snapToGrid w:val="0"/>
        <w:spacing w:before="62" w:beforeLines="20" w:after="62" w:afterLines="20" w:line="540" w:lineRule="exact"/>
        <w:ind w:left="-2" w:leftChars="-1" w:firstLine="3313" w:firstLineChars="1100"/>
        <w:rPr>
          <w:rFonts w:hint="eastAsia" w:ascii="仿宋" w:hAnsi="仿宋" w:eastAsia="仿宋" w:cs="仿宋"/>
          <w:b/>
          <w:bCs/>
          <w:color w:val="000000"/>
          <w:sz w:val="30"/>
          <w:lang w:eastAsia="zh-CN"/>
        </w:rPr>
      </w:pPr>
    </w:p>
    <w:p w14:paraId="222E5643">
      <w:pPr>
        <w:adjustRightInd w:val="0"/>
        <w:snapToGrid w:val="0"/>
        <w:spacing w:before="62" w:beforeLines="20" w:after="62" w:afterLines="20" w:line="540" w:lineRule="exact"/>
        <w:ind w:left="-2" w:leftChars="-1" w:firstLine="3313" w:firstLineChars="1100"/>
        <w:rPr>
          <w:rFonts w:hint="eastAsia" w:ascii="仿宋" w:hAnsi="仿宋" w:eastAsia="仿宋" w:cs="仿宋"/>
          <w:color w:val="000000"/>
          <w:sz w:val="30"/>
        </w:rPr>
      </w:pPr>
      <w:r>
        <w:rPr>
          <w:rFonts w:hint="eastAsia" w:ascii="仿宋" w:hAnsi="仿宋" w:eastAsia="仿宋" w:cs="仿宋"/>
          <w:b/>
          <w:bCs/>
          <w:color w:val="000000"/>
          <w:sz w:val="30"/>
          <w:lang w:eastAsia="zh-CN"/>
        </w:rPr>
        <w:t>（</w:t>
      </w:r>
      <w:r>
        <w:rPr>
          <w:rFonts w:hint="eastAsia" w:ascii="仿宋" w:hAnsi="仿宋" w:eastAsia="仿宋" w:cs="仿宋"/>
          <w:b/>
          <w:bCs/>
          <w:color w:val="000000"/>
          <w:sz w:val="30"/>
          <w:lang w:val="en-US" w:eastAsia="zh-CN"/>
        </w:rPr>
        <w:t>五</w:t>
      </w:r>
      <w:r>
        <w:rPr>
          <w:rFonts w:hint="eastAsia" w:ascii="仿宋" w:hAnsi="仿宋" w:eastAsia="仿宋" w:cs="仿宋"/>
          <w:b/>
          <w:bCs/>
          <w:color w:val="000000"/>
          <w:sz w:val="30"/>
          <w:lang w:eastAsia="zh-CN"/>
        </w:rPr>
        <w:t>）</w:t>
      </w:r>
      <w:r>
        <w:rPr>
          <w:rFonts w:hint="eastAsia" w:ascii="仿宋" w:hAnsi="仿宋" w:eastAsia="仿宋" w:cs="仿宋"/>
          <w:b/>
          <w:bCs/>
          <w:color w:val="000000"/>
          <w:sz w:val="30"/>
        </w:rPr>
        <w:t>投标报价说明</w:t>
      </w:r>
    </w:p>
    <w:p w14:paraId="0D350D59">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p>
    <w:p w14:paraId="590DD37F">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（1）本报价依据本项目投标须知和合同文件的有关条款进行编制。</w:t>
      </w:r>
    </w:p>
    <w:p w14:paraId="457C84FE">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（2）</w:t>
      </w:r>
      <w:r>
        <w:rPr>
          <w:rFonts w:hint="eastAsia" w:ascii="仿宋" w:hAnsi="仿宋" w:eastAsia="仿宋" w:cs="仿宋"/>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14:paraId="32AFBB3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（3）本分项报价表中的每一包项均应填写报价，对没有填写单价的项目费用，视为已包括在其他单价或合价之中。</w:t>
      </w:r>
    </w:p>
    <w:p w14:paraId="72B7B1F3">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（4）本报价的币种为：人民币 。</w:t>
      </w:r>
    </w:p>
    <w:p w14:paraId="4001A5E0">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仿宋" w:hAnsi="仿宋" w:eastAsia="仿宋" w:cs="仿宋"/>
          <w:b w:val="0"/>
          <w:bCs w:val="0"/>
          <w:color w:val="000000"/>
          <w:sz w:val="24"/>
          <w:szCs w:val="24"/>
          <w:lang w:val="en-US" w:eastAsia="zh-CN"/>
        </w:rPr>
      </w:pPr>
      <w:r>
        <w:rPr>
          <w:rFonts w:hint="eastAsia" w:ascii="仿宋" w:hAnsi="仿宋" w:eastAsia="仿宋" w:cs="仿宋"/>
          <w:b w:val="0"/>
          <w:bCs w:val="0"/>
          <w:color w:val="000000"/>
          <w:sz w:val="24"/>
          <w:szCs w:val="24"/>
          <w:lang w:val="en-US" w:eastAsia="zh-CN"/>
        </w:rPr>
        <w:t>（5）投标人应将投标报价需要说明的事项，用文字书写与投标报价表一并报送。</w:t>
      </w:r>
    </w:p>
    <w:p w14:paraId="102B0509">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5CC44196">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520E38EF">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6732E2A0">
      <w:pPr>
        <w:numPr>
          <w:ilvl w:val="0"/>
          <w:numId w:val="0"/>
        </w:numPr>
        <w:spacing w:after="156" w:afterLines="50" w:line="420" w:lineRule="exact"/>
        <w:ind w:firstLine="280" w:firstLineChars="100"/>
        <w:rPr>
          <w:rFonts w:hint="eastAsia" w:ascii="仿宋" w:hAnsi="仿宋" w:eastAsia="仿宋" w:cs="仿宋"/>
          <w:b w:val="0"/>
          <w:bCs w:val="0"/>
          <w:color w:val="000000"/>
          <w:sz w:val="28"/>
          <w:szCs w:val="28"/>
          <w:lang w:val="en-US" w:eastAsia="zh-CN"/>
        </w:rPr>
      </w:pPr>
    </w:p>
    <w:p w14:paraId="42575E9A">
      <w:pPr>
        <w:numPr>
          <w:ilvl w:val="0"/>
          <w:numId w:val="0"/>
        </w:numPr>
        <w:spacing w:after="156" w:afterLines="50" w:line="420" w:lineRule="exact"/>
        <w:ind w:firstLine="5600" w:firstLineChars="2000"/>
        <w:rPr>
          <w:rFonts w:hint="eastAsia" w:ascii="仿宋" w:hAnsi="仿宋" w:eastAsia="仿宋" w:cs="仿宋"/>
          <w:b w:val="0"/>
          <w:bCs w:val="0"/>
          <w:color w:val="000000"/>
          <w:sz w:val="28"/>
          <w:szCs w:val="28"/>
          <w:lang w:val="en-US" w:eastAsia="zh-CN"/>
        </w:rPr>
      </w:pPr>
      <w:r>
        <w:rPr>
          <w:rFonts w:hint="eastAsia" w:ascii="仿宋" w:hAnsi="仿宋" w:eastAsia="仿宋" w:cs="仿宋"/>
          <w:b w:val="0"/>
          <w:bCs w:val="0"/>
          <w:color w:val="000000"/>
          <w:sz w:val="28"/>
          <w:szCs w:val="28"/>
          <w:lang w:val="en-US" w:eastAsia="zh-CN"/>
        </w:rPr>
        <w:t>投标人（公章）：</w:t>
      </w:r>
    </w:p>
    <w:p w14:paraId="77F80919">
      <w:pPr>
        <w:numPr>
          <w:ilvl w:val="0"/>
          <w:numId w:val="0"/>
        </w:numPr>
        <w:spacing w:after="156" w:afterLines="50" w:line="420" w:lineRule="exact"/>
        <w:ind w:left="5599" w:leftChars="133" w:hanging="5320" w:hangingChars="1900"/>
        <w:rPr>
          <w:rFonts w:hint="eastAsia" w:ascii="仿宋" w:hAnsi="仿宋" w:eastAsia="仿宋" w:cs="仿宋"/>
          <w:color w:val="000000"/>
          <w:sz w:val="30"/>
        </w:rPr>
      </w:pPr>
      <w:r>
        <w:rPr>
          <w:rFonts w:hint="eastAsia" w:ascii="仿宋" w:hAnsi="仿宋" w:eastAsia="仿宋" w:cs="仿宋"/>
          <w:b w:val="0"/>
          <w:bCs w:val="0"/>
          <w:color w:val="000000"/>
          <w:sz w:val="28"/>
          <w:szCs w:val="28"/>
          <w:lang w:val="en-US" w:eastAsia="zh-CN"/>
        </w:rPr>
        <w:t xml:space="preserve">                                                                                                           法定代表人或授权人签字：</w:t>
      </w:r>
    </w:p>
    <w:p w14:paraId="622CD964">
      <w:pPr>
        <w:tabs>
          <w:tab w:val="left" w:pos="8008"/>
        </w:tabs>
        <w:spacing w:line="360" w:lineRule="auto"/>
        <w:jc w:val="center"/>
        <w:outlineLvl w:val="0"/>
        <w:rPr>
          <w:rFonts w:hint="eastAsia" w:ascii="仿宋" w:hAnsi="仿宋" w:eastAsia="仿宋" w:cs="仿宋"/>
          <w:b/>
          <w:color w:val="000000"/>
          <w:sz w:val="28"/>
          <w:szCs w:val="28"/>
        </w:rPr>
      </w:pPr>
    </w:p>
    <w:p w14:paraId="2D3DADE0">
      <w:pPr>
        <w:tabs>
          <w:tab w:val="left" w:pos="8008"/>
        </w:tabs>
        <w:spacing w:line="360" w:lineRule="auto"/>
        <w:jc w:val="center"/>
        <w:outlineLvl w:val="0"/>
        <w:rPr>
          <w:rFonts w:hint="eastAsia" w:ascii="仿宋" w:hAnsi="仿宋" w:eastAsia="仿宋" w:cs="仿宋"/>
          <w:b/>
          <w:color w:val="000000"/>
          <w:sz w:val="28"/>
          <w:szCs w:val="28"/>
        </w:rPr>
      </w:pPr>
    </w:p>
    <w:p w14:paraId="3F782175">
      <w:pPr>
        <w:tabs>
          <w:tab w:val="left" w:pos="8008"/>
        </w:tabs>
        <w:spacing w:line="360" w:lineRule="auto"/>
        <w:jc w:val="center"/>
        <w:outlineLvl w:val="0"/>
        <w:rPr>
          <w:rFonts w:hint="eastAsia" w:ascii="仿宋" w:hAnsi="仿宋" w:eastAsia="仿宋" w:cs="仿宋"/>
          <w:b/>
          <w:color w:val="000000"/>
          <w:sz w:val="28"/>
          <w:szCs w:val="28"/>
        </w:rPr>
      </w:pPr>
    </w:p>
    <w:p w14:paraId="46B356B7">
      <w:pPr>
        <w:pStyle w:val="8"/>
        <w:ind w:left="-2" w:leftChars="-1" w:firstLine="2409" w:firstLineChars="800"/>
        <w:rPr>
          <w:rFonts w:hint="eastAsia" w:ascii="仿宋" w:hAnsi="仿宋" w:eastAsia="仿宋" w:cs="仿宋"/>
          <w:b/>
          <w:smallCaps/>
          <w:color w:val="000000"/>
          <w:sz w:val="30"/>
          <w:szCs w:val="30"/>
        </w:rPr>
      </w:pPr>
      <w:bookmarkStart w:id="0" w:name="_Toc171581377"/>
      <w:bookmarkStart w:id="1" w:name="_Toc171742000"/>
      <w:bookmarkStart w:id="2" w:name="_Toc171581557"/>
    </w:p>
    <w:p w14:paraId="65A47D63">
      <w:pPr>
        <w:pStyle w:val="8"/>
        <w:ind w:left="-2" w:leftChars="-1" w:firstLine="2409" w:firstLineChars="800"/>
        <w:rPr>
          <w:rFonts w:hint="eastAsia" w:ascii="仿宋" w:hAnsi="仿宋" w:eastAsia="仿宋" w:cs="仿宋"/>
          <w:b/>
          <w:smallCaps/>
          <w:color w:val="000000"/>
          <w:sz w:val="30"/>
          <w:szCs w:val="30"/>
        </w:rPr>
      </w:pPr>
    </w:p>
    <w:p w14:paraId="7D9DB915">
      <w:pPr>
        <w:pStyle w:val="8"/>
        <w:ind w:left="-2" w:leftChars="-1" w:firstLine="2409" w:firstLineChars="800"/>
        <w:rPr>
          <w:rFonts w:hint="eastAsia" w:ascii="仿宋" w:hAnsi="仿宋" w:eastAsia="仿宋" w:cs="仿宋"/>
          <w:b/>
          <w:smallCaps/>
          <w:color w:val="000000"/>
          <w:sz w:val="30"/>
          <w:szCs w:val="30"/>
        </w:rPr>
      </w:pPr>
    </w:p>
    <w:p w14:paraId="6F34D8A3">
      <w:pPr>
        <w:pStyle w:val="8"/>
        <w:ind w:left="-2" w:leftChars="-1" w:firstLine="2409" w:firstLineChars="800"/>
        <w:rPr>
          <w:rFonts w:hint="eastAsia" w:ascii="仿宋" w:hAnsi="仿宋" w:eastAsia="仿宋" w:cs="仿宋"/>
          <w:b/>
          <w:smallCaps/>
          <w:color w:val="000000"/>
          <w:sz w:val="30"/>
          <w:szCs w:val="30"/>
        </w:rPr>
      </w:pPr>
    </w:p>
    <w:p w14:paraId="67B0054E">
      <w:pPr>
        <w:pStyle w:val="8"/>
        <w:ind w:left="-2" w:leftChars="-1" w:firstLine="2409" w:firstLineChars="800"/>
        <w:rPr>
          <w:rFonts w:hint="eastAsia" w:ascii="仿宋" w:hAnsi="仿宋" w:eastAsia="仿宋" w:cs="仿宋"/>
          <w:b/>
          <w:smallCaps/>
          <w:color w:val="000000"/>
          <w:sz w:val="30"/>
          <w:szCs w:val="30"/>
        </w:rPr>
      </w:pPr>
    </w:p>
    <w:p w14:paraId="2E4883EE">
      <w:pPr>
        <w:pStyle w:val="8"/>
        <w:jc w:val="center"/>
        <w:rPr>
          <w:rFonts w:hint="eastAsia" w:ascii="仿宋" w:hAnsi="仿宋" w:eastAsia="仿宋" w:cs="仿宋"/>
          <w:b/>
          <w:smallCaps/>
          <w:color w:val="000000"/>
          <w:sz w:val="30"/>
          <w:szCs w:val="30"/>
        </w:rPr>
      </w:pPr>
      <w:r>
        <w:rPr>
          <w:rFonts w:hint="eastAsia" w:ascii="仿宋" w:hAnsi="仿宋" w:eastAsia="仿宋" w:cs="仿宋"/>
          <w:b/>
          <w:smallCaps/>
          <w:color w:val="000000"/>
          <w:sz w:val="30"/>
          <w:szCs w:val="30"/>
        </w:rPr>
        <w:t>（</w:t>
      </w:r>
      <w:r>
        <w:rPr>
          <w:rFonts w:hint="eastAsia" w:ascii="仿宋" w:hAnsi="仿宋" w:eastAsia="仿宋" w:cs="仿宋"/>
          <w:b/>
          <w:smallCaps/>
          <w:color w:val="000000"/>
          <w:sz w:val="30"/>
          <w:szCs w:val="30"/>
          <w:lang w:val="en-US" w:eastAsia="zh-CN"/>
        </w:rPr>
        <w:t>六</w:t>
      </w:r>
      <w:r>
        <w:rPr>
          <w:rFonts w:hint="eastAsia" w:ascii="仿宋" w:hAnsi="仿宋" w:eastAsia="仿宋" w:cs="仿宋"/>
          <w:b/>
          <w:smallCaps/>
          <w:color w:val="000000"/>
          <w:sz w:val="30"/>
          <w:szCs w:val="30"/>
        </w:rPr>
        <w:t>）项目建设管理及技术人员配置一览表</w:t>
      </w:r>
    </w:p>
    <w:p w14:paraId="7F4B3A82">
      <w:pPr>
        <w:pStyle w:val="8"/>
        <w:rPr>
          <w:rFonts w:hint="eastAsia" w:ascii="仿宋" w:hAnsi="仿宋" w:eastAsia="仿宋" w:cs="仿宋"/>
          <w:b/>
          <w:smallCaps/>
          <w:color w:val="000000"/>
          <w:sz w:val="30"/>
          <w:szCs w:val="30"/>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7859C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61EDAEB1">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序号</w:t>
            </w:r>
          </w:p>
        </w:tc>
        <w:tc>
          <w:tcPr>
            <w:tcW w:w="957" w:type="dxa"/>
            <w:noWrap w:val="0"/>
            <w:vAlign w:val="center"/>
          </w:tcPr>
          <w:p w14:paraId="4097B4A6">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姓名</w:t>
            </w:r>
          </w:p>
        </w:tc>
        <w:tc>
          <w:tcPr>
            <w:tcW w:w="1455" w:type="dxa"/>
            <w:noWrap w:val="0"/>
            <w:vAlign w:val="center"/>
          </w:tcPr>
          <w:p w14:paraId="45CDDE79">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职务</w:t>
            </w:r>
          </w:p>
        </w:tc>
        <w:tc>
          <w:tcPr>
            <w:tcW w:w="1200" w:type="dxa"/>
            <w:noWrap w:val="0"/>
            <w:vAlign w:val="center"/>
          </w:tcPr>
          <w:p w14:paraId="0C877E36">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岗位职责</w:t>
            </w:r>
          </w:p>
        </w:tc>
        <w:tc>
          <w:tcPr>
            <w:tcW w:w="1680" w:type="dxa"/>
            <w:noWrap w:val="0"/>
            <w:vAlign w:val="center"/>
          </w:tcPr>
          <w:p w14:paraId="443E6F6A">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联系方式</w:t>
            </w:r>
          </w:p>
        </w:tc>
        <w:tc>
          <w:tcPr>
            <w:tcW w:w="2265" w:type="dxa"/>
            <w:noWrap w:val="0"/>
            <w:vAlign w:val="center"/>
          </w:tcPr>
          <w:p w14:paraId="75DD071E">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身份证</w:t>
            </w:r>
          </w:p>
        </w:tc>
        <w:tc>
          <w:tcPr>
            <w:tcW w:w="1505" w:type="dxa"/>
            <w:noWrap w:val="0"/>
            <w:vAlign w:val="center"/>
          </w:tcPr>
          <w:p w14:paraId="3AD7792D">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备注</w:t>
            </w:r>
          </w:p>
        </w:tc>
      </w:tr>
      <w:tr w14:paraId="5AEE0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5D8546CF">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1</w:t>
            </w:r>
          </w:p>
        </w:tc>
        <w:tc>
          <w:tcPr>
            <w:tcW w:w="957" w:type="dxa"/>
            <w:noWrap w:val="0"/>
            <w:vAlign w:val="center"/>
          </w:tcPr>
          <w:p w14:paraId="539F6D41">
            <w:pPr>
              <w:pStyle w:val="8"/>
              <w:jc w:val="center"/>
              <w:rPr>
                <w:rFonts w:hint="eastAsia" w:ascii="仿宋" w:hAnsi="仿宋" w:eastAsia="仿宋" w:cs="仿宋"/>
                <w:b/>
                <w:smallCaps/>
                <w:color w:val="000000"/>
                <w:sz w:val="24"/>
              </w:rPr>
            </w:pPr>
          </w:p>
        </w:tc>
        <w:tc>
          <w:tcPr>
            <w:tcW w:w="1455" w:type="dxa"/>
            <w:noWrap w:val="0"/>
            <w:vAlign w:val="center"/>
          </w:tcPr>
          <w:p w14:paraId="716D02BE">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项目经理</w:t>
            </w:r>
          </w:p>
        </w:tc>
        <w:tc>
          <w:tcPr>
            <w:tcW w:w="1200" w:type="dxa"/>
            <w:noWrap w:val="0"/>
            <w:vAlign w:val="center"/>
          </w:tcPr>
          <w:p w14:paraId="101532A9">
            <w:pPr>
              <w:pStyle w:val="8"/>
              <w:jc w:val="center"/>
              <w:rPr>
                <w:rFonts w:hint="eastAsia" w:ascii="仿宋" w:hAnsi="仿宋" w:eastAsia="仿宋" w:cs="仿宋"/>
                <w:b/>
                <w:smallCaps/>
                <w:color w:val="000000"/>
                <w:sz w:val="24"/>
              </w:rPr>
            </w:pPr>
          </w:p>
        </w:tc>
        <w:tc>
          <w:tcPr>
            <w:tcW w:w="1680" w:type="dxa"/>
            <w:noWrap w:val="0"/>
            <w:vAlign w:val="center"/>
          </w:tcPr>
          <w:p w14:paraId="67AAE171">
            <w:pPr>
              <w:pStyle w:val="8"/>
              <w:jc w:val="center"/>
              <w:rPr>
                <w:rFonts w:hint="eastAsia" w:ascii="仿宋" w:hAnsi="仿宋" w:eastAsia="仿宋" w:cs="仿宋"/>
                <w:b/>
                <w:smallCaps/>
                <w:color w:val="000000"/>
                <w:sz w:val="24"/>
              </w:rPr>
            </w:pPr>
          </w:p>
        </w:tc>
        <w:tc>
          <w:tcPr>
            <w:tcW w:w="2265" w:type="dxa"/>
            <w:noWrap w:val="0"/>
            <w:vAlign w:val="center"/>
          </w:tcPr>
          <w:p w14:paraId="0B94F35F">
            <w:pPr>
              <w:pStyle w:val="8"/>
              <w:jc w:val="center"/>
              <w:rPr>
                <w:rFonts w:hint="eastAsia" w:ascii="仿宋" w:hAnsi="仿宋" w:eastAsia="仿宋" w:cs="仿宋"/>
                <w:b/>
                <w:smallCaps/>
                <w:color w:val="000000"/>
                <w:sz w:val="24"/>
              </w:rPr>
            </w:pPr>
          </w:p>
        </w:tc>
        <w:tc>
          <w:tcPr>
            <w:tcW w:w="1505" w:type="dxa"/>
            <w:noWrap w:val="0"/>
            <w:vAlign w:val="center"/>
          </w:tcPr>
          <w:p w14:paraId="7AD62D7D">
            <w:pPr>
              <w:pStyle w:val="8"/>
              <w:jc w:val="center"/>
              <w:rPr>
                <w:rFonts w:hint="eastAsia" w:ascii="仿宋" w:hAnsi="仿宋" w:eastAsia="仿宋" w:cs="仿宋"/>
                <w:b/>
                <w:smallCaps/>
                <w:color w:val="000000"/>
                <w:sz w:val="24"/>
              </w:rPr>
            </w:pPr>
          </w:p>
        </w:tc>
      </w:tr>
      <w:tr w14:paraId="3AEE8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3F1224D9">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2</w:t>
            </w:r>
          </w:p>
        </w:tc>
        <w:tc>
          <w:tcPr>
            <w:tcW w:w="957" w:type="dxa"/>
            <w:noWrap w:val="0"/>
            <w:vAlign w:val="center"/>
          </w:tcPr>
          <w:p w14:paraId="3399FD92">
            <w:pPr>
              <w:pStyle w:val="8"/>
              <w:jc w:val="center"/>
              <w:rPr>
                <w:rFonts w:hint="eastAsia" w:ascii="仿宋" w:hAnsi="仿宋" w:eastAsia="仿宋" w:cs="仿宋"/>
                <w:b/>
                <w:smallCaps/>
                <w:color w:val="000000"/>
                <w:sz w:val="24"/>
              </w:rPr>
            </w:pPr>
          </w:p>
        </w:tc>
        <w:tc>
          <w:tcPr>
            <w:tcW w:w="1455" w:type="dxa"/>
            <w:noWrap w:val="0"/>
            <w:vAlign w:val="center"/>
          </w:tcPr>
          <w:p w14:paraId="28557321">
            <w:pPr>
              <w:pStyle w:val="8"/>
              <w:jc w:val="center"/>
              <w:rPr>
                <w:rFonts w:hint="eastAsia" w:ascii="仿宋" w:hAnsi="仿宋" w:eastAsia="仿宋" w:cs="仿宋"/>
                <w:b/>
                <w:smallCaps/>
                <w:color w:val="000000"/>
                <w:sz w:val="24"/>
              </w:rPr>
            </w:pPr>
            <w:r>
              <w:rPr>
                <w:rFonts w:hint="eastAsia" w:ascii="仿宋" w:hAnsi="仿宋" w:eastAsia="仿宋" w:cs="仿宋"/>
                <w:b/>
                <w:smallCaps/>
                <w:color w:val="000000"/>
                <w:sz w:val="24"/>
              </w:rPr>
              <w:t>技术负责人</w:t>
            </w:r>
          </w:p>
        </w:tc>
        <w:tc>
          <w:tcPr>
            <w:tcW w:w="1200" w:type="dxa"/>
            <w:noWrap w:val="0"/>
            <w:vAlign w:val="center"/>
          </w:tcPr>
          <w:p w14:paraId="2BABFC59">
            <w:pPr>
              <w:pStyle w:val="8"/>
              <w:jc w:val="center"/>
              <w:rPr>
                <w:rFonts w:hint="eastAsia" w:ascii="仿宋" w:hAnsi="仿宋" w:eastAsia="仿宋" w:cs="仿宋"/>
                <w:b/>
                <w:smallCaps/>
                <w:color w:val="000000"/>
                <w:sz w:val="24"/>
              </w:rPr>
            </w:pPr>
          </w:p>
        </w:tc>
        <w:tc>
          <w:tcPr>
            <w:tcW w:w="1680" w:type="dxa"/>
            <w:noWrap w:val="0"/>
            <w:vAlign w:val="center"/>
          </w:tcPr>
          <w:p w14:paraId="1F9AEE49">
            <w:pPr>
              <w:pStyle w:val="8"/>
              <w:jc w:val="center"/>
              <w:rPr>
                <w:rFonts w:hint="eastAsia" w:ascii="仿宋" w:hAnsi="仿宋" w:eastAsia="仿宋" w:cs="仿宋"/>
                <w:b/>
                <w:smallCaps/>
                <w:color w:val="000000"/>
                <w:sz w:val="24"/>
              </w:rPr>
            </w:pPr>
          </w:p>
        </w:tc>
        <w:tc>
          <w:tcPr>
            <w:tcW w:w="2265" w:type="dxa"/>
            <w:noWrap w:val="0"/>
            <w:vAlign w:val="center"/>
          </w:tcPr>
          <w:p w14:paraId="2FC5D824">
            <w:pPr>
              <w:pStyle w:val="8"/>
              <w:jc w:val="center"/>
              <w:rPr>
                <w:rFonts w:hint="eastAsia" w:ascii="仿宋" w:hAnsi="仿宋" w:eastAsia="仿宋" w:cs="仿宋"/>
                <w:b/>
                <w:smallCaps/>
                <w:color w:val="000000"/>
                <w:sz w:val="24"/>
              </w:rPr>
            </w:pPr>
          </w:p>
        </w:tc>
        <w:tc>
          <w:tcPr>
            <w:tcW w:w="1505" w:type="dxa"/>
            <w:noWrap w:val="0"/>
            <w:vAlign w:val="center"/>
          </w:tcPr>
          <w:p w14:paraId="4B0B9147">
            <w:pPr>
              <w:pStyle w:val="8"/>
              <w:jc w:val="center"/>
              <w:rPr>
                <w:rFonts w:hint="eastAsia" w:ascii="仿宋" w:hAnsi="仿宋" w:eastAsia="仿宋" w:cs="仿宋"/>
                <w:b/>
                <w:smallCaps/>
                <w:color w:val="000000"/>
                <w:sz w:val="24"/>
              </w:rPr>
            </w:pPr>
          </w:p>
        </w:tc>
      </w:tr>
      <w:tr w14:paraId="3241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6DDC62A0">
            <w:pPr>
              <w:pStyle w:val="8"/>
              <w:jc w:val="center"/>
              <w:rPr>
                <w:rFonts w:hint="eastAsia" w:ascii="仿宋" w:hAnsi="仿宋" w:eastAsia="仿宋" w:cs="仿宋"/>
                <w:b/>
                <w:smallCaps/>
                <w:color w:val="000000"/>
                <w:sz w:val="24"/>
                <w:lang w:val="en-US" w:eastAsia="zh-CN"/>
              </w:rPr>
            </w:pPr>
            <w:r>
              <w:rPr>
                <w:rFonts w:hint="eastAsia" w:ascii="仿宋" w:hAnsi="仿宋" w:eastAsia="仿宋" w:cs="仿宋"/>
                <w:b/>
                <w:smallCaps/>
                <w:color w:val="000000"/>
                <w:sz w:val="24"/>
                <w:lang w:val="en-US" w:eastAsia="zh-CN"/>
              </w:rPr>
              <w:t>3</w:t>
            </w:r>
          </w:p>
        </w:tc>
        <w:tc>
          <w:tcPr>
            <w:tcW w:w="957" w:type="dxa"/>
            <w:noWrap w:val="0"/>
            <w:vAlign w:val="center"/>
          </w:tcPr>
          <w:p w14:paraId="06031EDC">
            <w:pPr>
              <w:pStyle w:val="8"/>
              <w:jc w:val="center"/>
              <w:rPr>
                <w:rFonts w:hint="eastAsia" w:ascii="仿宋" w:hAnsi="仿宋" w:eastAsia="仿宋" w:cs="仿宋"/>
                <w:b/>
                <w:smallCaps/>
                <w:color w:val="000000"/>
                <w:sz w:val="24"/>
              </w:rPr>
            </w:pPr>
          </w:p>
        </w:tc>
        <w:tc>
          <w:tcPr>
            <w:tcW w:w="1455" w:type="dxa"/>
            <w:vMerge w:val="restart"/>
            <w:noWrap w:val="0"/>
            <w:vAlign w:val="center"/>
          </w:tcPr>
          <w:p w14:paraId="7F9937BC">
            <w:pPr>
              <w:pStyle w:val="8"/>
              <w:jc w:val="center"/>
              <w:rPr>
                <w:rFonts w:hint="eastAsia" w:ascii="仿宋" w:hAnsi="仿宋" w:eastAsia="仿宋" w:cs="仿宋"/>
                <w:b/>
                <w:smallCaps/>
                <w:color w:val="000000"/>
                <w:sz w:val="24"/>
                <w:lang w:eastAsia="zh-CN"/>
              </w:rPr>
            </w:pPr>
            <w:r>
              <w:rPr>
                <w:rFonts w:hint="eastAsia" w:ascii="仿宋" w:hAnsi="仿宋" w:eastAsia="仿宋" w:cs="仿宋"/>
                <w:b/>
                <w:smallCaps/>
                <w:color w:val="000000"/>
                <w:sz w:val="24"/>
              </w:rPr>
              <w:t>施工</w:t>
            </w:r>
            <w:r>
              <w:rPr>
                <w:rFonts w:hint="eastAsia" w:ascii="仿宋" w:hAnsi="仿宋" w:eastAsia="仿宋" w:cs="仿宋"/>
                <w:b/>
                <w:smallCaps/>
                <w:color w:val="000000"/>
                <w:sz w:val="24"/>
                <w:lang w:eastAsia="zh-CN"/>
              </w:rPr>
              <w:t>人员</w:t>
            </w:r>
          </w:p>
        </w:tc>
        <w:tc>
          <w:tcPr>
            <w:tcW w:w="1200" w:type="dxa"/>
            <w:noWrap w:val="0"/>
            <w:vAlign w:val="center"/>
          </w:tcPr>
          <w:p w14:paraId="09D0B008">
            <w:pPr>
              <w:pStyle w:val="8"/>
              <w:jc w:val="center"/>
              <w:rPr>
                <w:rFonts w:hint="eastAsia" w:ascii="仿宋" w:hAnsi="仿宋" w:eastAsia="仿宋" w:cs="仿宋"/>
                <w:b/>
                <w:smallCaps/>
                <w:color w:val="000000"/>
                <w:sz w:val="24"/>
              </w:rPr>
            </w:pPr>
          </w:p>
        </w:tc>
        <w:tc>
          <w:tcPr>
            <w:tcW w:w="1680" w:type="dxa"/>
            <w:noWrap w:val="0"/>
            <w:vAlign w:val="center"/>
          </w:tcPr>
          <w:p w14:paraId="190B7A86">
            <w:pPr>
              <w:pStyle w:val="8"/>
              <w:jc w:val="center"/>
              <w:rPr>
                <w:rFonts w:hint="eastAsia" w:ascii="仿宋" w:hAnsi="仿宋" w:eastAsia="仿宋" w:cs="仿宋"/>
                <w:b/>
                <w:smallCaps/>
                <w:color w:val="000000"/>
                <w:sz w:val="24"/>
              </w:rPr>
            </w:pPr>
          </w:p>
        </w:tc>
        <w:tc>
          <w:tcPr>
            <w:tcW w:w="2265" w:type="dxa"/>
            <w:noWrap w:val="0"/>
            <w:vAlign w:val="center"/>
          </w:tcPr>
          <w:p w14:paraId="2F62DD9C">
            <w:pPr>
              <w:pStyle w:val="8"/>
              <w:jc w:val="center"/>
              <w:rPr>
                <w:rFonts w:hint="eastAsia" w:ascii="仿宋" w:hAnsi="仿宋" w:eastAsia="仿宋" w:cs="仿宋"/>
                <w:b/>
                <w:smallCaps/>
                <w:color w:val="000000"/>
                <w:sz w:val="24"/>
              </w:rPr>
            </w:pPr>
          </w:p>
        </w:tc>
        <w:tc>
          <w:tcPr>
            <w:tcW w:w="1505" w:type="dxa"/>
            <w:noWrap w:val="0"/>
            <w:vAlign w:val="center"/>
          </w:tcPr>
          <w:p w14:paraId="0A904115">
            <w:pPr>
              <w:pStyle w:val="8"/>
              <w:jc w:val="center"/>
              <w:rPr>
                <w:rFonts w:hint="eastAsia" w:ascii="仿宋" w:hAnsi="仿宋" w:eastAsia="仿宋" w:cs="仿宋"/>
                <w:b/>
                <w:smallCaps/>
                <w:color w:val="000000"/>
                <w:sz w:val="24"/>
              </w:rPr>
            </w:pPr>
          </w:p>
        </w:tc>
      </w:tr>
      <w:tr w14:paraId="6F87F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37604C43">
            <w:pPr>
              <w:pStyle w:val="8"/>
              <w:jc w:val="center"/>
              <w:rPr>
                <w:rFonts w:hint="eastAsia" w:ascii="仿宋" w:hAnsi="仿宋" w:eastAsia="仿宋" w:cs="仿宋"/>
                <w:b/>
                <w:smallCaps/>
                <w:color w:val="000000"/>
                <w:sz w:val="24"/>
              </w:rPr>
            </w:pPr>
          </w:p>
        </w:tc>
        <w:tc>
          <w:tcPr>
            <w:tcW w:w="957" w:type="dxa"/>
            <w:noWrap w:val="0"/>
            <w:vAlign w:val="center"/>
          </w:tcPr>
          <w:p w14:paraId="1FC5DD7A">
            <w:pPr>
              <w:pStyle w:val="8"/>
              <w:jc w:val="center"/>
              <w:rPr>
                <w:rFonts w:hint="eastAsia" w:ascii="仿宋" w:hAnsi="仿宋" w:eastAsia="仿宋" w:cs="仿宋"/>
                <w:b/>
                <w:smallCaps/>
                <w:color w:val="000000"/>
                <w:sz w:val="24"/>
              </w:rPr>
            </w:pPr>
          </w:p>
        </w:tc>
        <w:tc>
          <w:tcPr>
            <w:tcW w:w="1455" w:type="dxa"/>
            <w:vMerge w:val="continue"/>
            <w:noWrap w:val="0"/>
            <w:vAlign w:val="center"/>
          </w:tcPr>
          <w:p w14:paraId="4A7BBBB9">
            <w:pPr>
              <w:pStyle w:val="8"/>
              <w:jc w:val="center"/>
              <w:rPr>
                <w:rFonts w:hint="eastAsia" w:ascii="仿宋" w:hAnsi="仿宋" w:eastAsia="仿宋" w:cs="仿宋"/>
                <w:b/>
                <w:smallCaps/>
                <w:color w:val="000000"/>
                <w:sz w:val="24"/>
                <w:lang w:eastAsia="zh-CN"/>
              </w:rPr>
            </w:pPr>
          </w:p>
        </w:tc>
        <w:tc>
          <w:tcPr>
            <w:tcW w:w="1200" w:type="dxa"/>
            <w:noWrap w:val="0"/>
            <w:vAlign w:val="center"/>
          </w:tcPr>
          <w:p w14:paraId="61BD36F1">
            <w:pPr>
              <w:pStyle w:val="8"/>
              <w:jc w:val="center"/>
              <w:rPr>
                <w:rFonts w:hint="eastAsia" w:ascii="仿宋" w:hAnsi="仿宋" w:eastAsia="仿宋" w:cs="仿宋"/>
                <w:b/>
                <w:smallCaps/>
                <w:color w:val="000000"/>
                <w:sz w:val="24"/>
              </w:rPr>
            </w:pPr>
          </w:p>
        </w:tc>
        <w:tc>
          <w:tcPr>
            <w:tcW w:w="1680" w:type="dxa"/>
            <w:noWrap w:val="0"/>
            <w:vAlign w:val="center"/>
          </w:tcPr>
          <w:p w14:paraId="6197A1D0">
            <w:pPr>
              <w:pStyle w:val="8"/>
              <w:jc w:val="center"/>
              <w:rPr>
                <w:rFonts w:hint="eastAsia" w:ascii="仿宋" w:hAnsi="仿宋" w:eastAsia="仿宋" w:cs="仿宋"/>
                <w:b/>
                <w:smallCaps/>
                <w:color w:val="000000"/>
                <w:sz w:val="24"/>
              </w:rPr>
            </w:pPr>
          </w:p>
        </w:tc>
        <w:tc>
          <w:tcPr>
            <w:tcW w:w="2265" w:type="dxa"/>
            <w:noWrap w:val="0"/>
            <w:vAlign w:val="center"/>
          </w:tcPr>
          <w:p w14:paraId="24A70ABF">
            <w:pPr>
              <w:pStyle w:val="8"/>
              <w:jc w:val="center"/>
              <w:rPr>
                <w:rFonts w:hint="eastAsia" w:ascii="仿宋" w:hAnsi="仿宋" w:eastAsia="仿宋" w:cs="仿宋"/>
                <w:b/>
                <w:smallCaps/>
                <w:color w:val="000000"/>
                <w:sz w:val="24"/>
              </w:rPr>
            </w:pPr>
          </w:p>
        </w:tc>
        <w:tc>
          <w:tcPr>
            <w:tcW w:w="1505" w:type="dxa"/>
            <w:noWrap w:val="0"/>
            <w:vAlign w:val="center"/>
          </w:tcPr>
          <w:p w14:paraId="59347C4D">
            <w:pPr>
              <w:pStyle w:val="8"/>
              <w:jc w:val="center"/>
              <w:rPr>
                <w:rFonts w:hint="eastAsia" w:ascii="仿宋" w:hAnsi="仿宋" w:eastAsia="仿宋" w:cs="仿宋"/>
                <w:b/>
                <w:smallCaps/>
                <w:color w:val="000000"/>
                <w:sz w:val="24"/>
              </w:rPr>
            </w:pPr>
          </w:p>
        </w:tc>
      </w:tr>
      <w:tr w14:paraId="1E10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143D643">
            <w:pPr>
              <w:pStyle w:val="8"/>
              <w:jc w:val="center"/>
              <w:rPr>
                <w:rFonts w:hint="eastAsia" w:ascii="仿宋" w:hAnsi="仿宋" w:eastAsia="仿宋" w:cs="仿宋"/>
                <w:b/>
                <w:smallCaps/>
                <w:color w:val="000000"/>
                <w:sz w:val="24"/>
              </w:rPr>
            </w:pPr>
          </w:p>
        </w:tc>
        <w:tc>
          <w:tcPr>
            <w:tcW w:w="957" w:type="dxa"/>
            <w:noWrap w:val="0"/>
            <w:vAlign w:val="center"/>
          </w:tcPr>
          <w:p w14:paraId="4F1EB805">
            <w:pPr>
              <w:pStyle w:val="8"/>
              <w:jc w:val="center"/>
              <w:rPr>
                <w:rFonts w:hint="eastAsia" w:ascii="仿宋" w:hAnsi="仿宋" w:eastAsia="仿宋" w:cs="仿宋"/>
                <w:b/>
                <w:smallCaps/>
                <w:color w:val="000000"/>
                <w:sz w:val="24"/>
              </w:rPr>
            </w:pPr>
          </w:p>
        </w:tc>
        <w:tc>
          <w:tcPr>
            <w:tcW w:w="1455" w:type="dxa"/>
            <w:vMerge w:val="continue"/>
            <w:noWrap w:val="0"/>
            <w:vAlign w:val="center"/>
          </w:tcPr>
          <w:p w14:paraId="5BC72F32">
            <w:pPr>
              <w:pStyle w:val="8"/>
              <w:jc w:val="center"/>
              <w:rPr>
                <w:rFonts w:hint="eastAsia" w:ascii="仿宋" w:hAnsi="仿宋" w:eastAsia="仿宋" w:cs="仿宋"/>
                <w:b/>
                <w:smallCaps/>
                <w:color w:val="000000"/>
                <w:sz w:val="24"/>
                <w:lang w:eastAsia="zh-CN"/>
              </w:rPr>
            </w:pPr>
          </w:p>
        </w:tc>
        <w:tc>
          <w:tcPr>
            <w:tcW w:w="1200" w:type="dxa"/>
            <w:noWrap w:val="0"/>
            <w:vAlign w:val="center"/>
          </w:tcPr>
          <w:p w14:paraId="1EF64841">
            <w:pPr>
              <w:pStyle w:val="8"/>
              <w:jc w:val="center"/>
              <w:rPr>
                <w:rFonts w:hint="eastAsia" w:ascii="仿宋" w:hAnsi="仿宋" w:eastAsia="仿宋" w:cs="仿宋"/>
                <w:b/>
                <w:smallCaps/>
                <w:color w:val="000000"/>
                <w:sz w:val="24"/>
              </w:rPr>
            </w:pPr>
          </w:p>
        </w:tc>
        <w:tc>
          <w:tcPr>
            <w:tcW w:w="1680" w:type="dxa"/>
            <w:noWrap w:val="0"/>
            <w:vAlign w:val="center"/>
          </w:tcPr>
          <w:p w14:paraId="500B6AC4">
            <w:pPr>
              <w:pStyle w:val="8"/>
              <w:jc w:val="center"/>
              <w:rPr>
                <w:rFonts w:hint="eastAsia" w:ascii="仿宋" w:hAnsi="仿宋" w:eastAsia="仿宋" w:cs="仿宋"/>
                <w:b/>
                <w:smallCaps/>
                <w:color w:val="000000"/>
                <w:sz w:val="24"/>
              </w:rPr>
            </w:pPr>
          </w:p>
        </w:tc>
        <w:tc>
          <w:tcPr>
            <w:tcW w:w="2265" w:type="dxa"/>
            <w:noWrap w:val="0"/>
            <w:vAlign w:val="center"/>
          </w:tcPr>
          <w:p w14:paraId="40AFAE25">
            <w:pPr>
              <w:pStyle w:val="8"/>
              <w:jc w:val="center"/>
              <w:rPr>
                <w:rFonts w:hint="eastAsia" w:ascii="仿宋" w:hAnsi="仿宋" w:eastAsia="仿宋" w:cs="仿宋"/>
                <w:b/>
                <w:smallCaps/>
                <w:color w:val="000000"/>
                <w:sz w:val="24"/>
              </w:rPr>
            </w:pPr>
          </w:p>
        </w:tc>
        <w:tc>
          <w:tcPr>
            <w:tcW w:w="1505" w:type="dxa"/>
            <w:noWrap w:val="0"/>
            <w:vAlign w:val="center"/>
          </w:tcPr>
          <w:p w14:paraId="6D5EB9FC">
            <w:pPr>
              <w:pStyle w:val="8"/>
              <w:jc w:val="center"/>
              <w:rPr>
                <w:rFonts w:hint="eastAsia" w:ascii="仿宋" w:hAnsi="仿宋" w:eastAsia="仿宋" w:cs="仿宋"/>
                <w:b/>
                <w:smallCaps/>
                <w:color w:val="000000"/>
                <w:sz w:val="24"/>
              </w:rPr>
            </w:pPr>
          </w:p>
        </w:tc>
      </w:tr>
      <w:tr w14:paraId="49AF1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28E9F8F">
            <w:pPr>
              <w:pStyle w:val="8"/>
              <w:jc w:val="center"/>
              <w:rPr>
                <w:rFonts w:hint="eastAsia" w:ascii="仿宋" w:hAnsi="仿宋" w:eastAsia="仿宋" w:cs="仿宋"/>
                <w:b/>
                <w:smallCaps/>
                <w:color w:val="000000"/>
                <w:sz w:val="24"/>
              </w:rPr>
            </w:pPr>
          </w:p>
        </w:tc>
        <w:tc>
          <w:tcPr>
            <w:tcW w:w="957" w:type="dxa"/>
            <w:noWrap w:val="0"/>
            <w:vAlign w:val="center"/>
          </w:tcPr>
          <w:p w14:paraId="3799A01D">
            <w:pPr>
              <w:pStyle w:val="8"/>
              <w:jc w:val="center"/>
              <w:rPr>
                <w:rFonts w:hint="eastAsia" w:ascii="仿宋" w:hAnsi="仿宋" w:eastAsia="仿宋" w:cs="仿宋"/>
                <w:b/>
                <w:smallCaps/>
                <w:color w:val="000000"/>
                <w:sz w:val="24"/>
              </w:rPr>
            </w:pPr>
          </w:p>
        </w:tc>
        <w:tc>
          <w:tcPr>
            <w:tcW w:w="1455" w:type="dxa"/>
            <w:vMerge w:val="continue"/>
            <w:noWrap w:val="0"/>
            <w:vAlign w:val="center"/>
          </w:tcPr>
          <w:p w14:paraId="318B59B6">
            <w:pPr>
              <w:pStyle w:val="8"/>
              <w:jc w:val="center"/>
              <w:rPr>
                <w:rFonts w:hint="eastAsia" w:ascii="仿宋" w:hAnsi="仿宋" w:eastAsia="仿宋" w:cs="仿宋"/>
                <w:b/>
                <w:smallCaps/>
                <w:color w:val="000000"/>
                <w:sz w:val="24"/>
                <w:lang w:eastAsia="zh-CN"/>
              </w:rPr>
            </w:pPr>
          </w:p>
        </w:tc>
        <w:tc>
          <w:tcPr>
            <w:tcW w:w="1200" w:type="dxa"/>
            <w:noWrap w:val="0"/>
            <w:vAlign w:val="center"/>
          </w:tcPr>
          <w:p w14:paraId="37479F9F">
            <w:pPr>
              <w:pStyle w:val="8"/>
              <w:jc w:val="center"/>
              <w:rPr>
                <w:rFonts w:hint="eastAsia" w:ascii="仿宋" w:hAnsi="仿宋" w:eastAsia="仿宋" w:cs="仿宋"/>
                <w:b/>
                <w:smallCaps/>
                <w:color w:val="000000"/>
                <w:sz w:val="24"/>
              </w:rPr>
            </w:pPr>
          </w:p>
        </w:tc>
        <w:tc>
          <w:tcPr>
            <w:tcW w:w="1680" w:type="dxa"/>
            <w:noWrap w:val="0"/>
            <w:vAlign w:val="center"/>
          </w:tcPr>
          <w:p w14:paraId="6D6F5BAC">
            <w:pPr>
              <w:pStyle w:val="8"/>
              <w:jc w:val="center"/>
              <w:rPr>
                <w:rFonts w:hint="eastAsia" w:ascii="仿宋" w:hAnsi="仿宋" w:eastAsia="仿宋" w:cs="仿宋"/>
                <w:b/>
                <w:smallCaps/>
                <w:color w:val="000000"/>
                <w:sz w:val="24"/>
              </w:rPr>
            </w:pPr>
          </w:p>
        </w:tc>
        <w:tc>
          <w:tcPr>
            <w:tcW w:w="2265" w:type="dxa"/>
            <w:noWrap w:val="0"/>
            <w:vAlign w:val="center"/>
          </w:tcPr>
          <w:p w14:paraId="2760CCE5">
            <w:pPr>
              <w:pStyle w:val="8"/>
              <w:jc w:val="center"/>
              <w:rPr>
                <w:rFonts w:hint="eastAsia" w:ascii="仿宋" w:hAnsi="仿宋" w:eastAsia="仿宋" w:cs="仿宋"/>
                <w:b/>
                <w:smallCaps/>
                <w:color w:val="000000"/>
                <w:sz w:val="24"/>
              </w:rPr>
            </w:pPr>
          </w:p>
        </w:tc>
        <w:tc>
          <w:tcPr>
            <w:tcW w:w="1505" w:type="dxa"/>
            <w:noWrap w:val="0"/>
            <w:vAlign w:val="center"/>
          </w:tcPr>
          <w:p w14:paraId="576820B4">
            <w:pPr>
              <w:pStyle w:val="8"/>
              <w:jc w:val="center"/>
              <w:rPr>
                <w:rFonts w:hint="eastAsia" w:ascii="仿宋" w:hAnsi="仿宋" w:eastAsia="仿宋" w:cs="仿宋"/>
                <w:b/>
                <w:smallCaps/>
                <w:color w:val="000000"/>
                <w:sz w:val="24"/>
              </w:rPr>
            </w:pPr>
          </w:p>
        </w:tc>
      </w:tr>
      <w:tr w14:paraId="67E60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6B630A87">
            <w:pPr>
              <w:pStyle w:val="8"/>
              <w:jc w:val="center"/>
              <w:rPr>
                <w:rFonts w:hint="eastAsia" w:ascii="仿宋" w:hAnsi="仿宋" w:eastAsia="仿宋" w:cs="仿宋"/>
                <w:b/>
                <w:smallCaps/>
                <w:color w:val="000000"/>
                <w:sz w:val="24"/>
              </w:rPr>
            </w:pPr>
          </w:p>
        </w:tc>
        <w:tc>
          <w:tcPr>
            <w:tcW w:w="957" w:type="dxa"/>
            <w:noWrap w:val="0"/>
            <w:vAlign w:val="center"/>
          </w:tcPr>
          <w:p w14:paraId="35261BD6">
            <w:pPr>
              <w:pStyle w:val="8"/>
              <w:jc w:val="center"/>
              <w:rPr>
                <w:rFonts w:hint="eastAsia" w:ascii="仿宋" w:hAnsi="仿宋" w:eastAsia="仿宋" w:cs="仿宋"/>
                <w:b/>
                <w:smallCaps/>
                <w:color w:val="000000"/>
                <w:sz w:val="24"/>
              </w:rPr>
            </w:pPr>
          </w:p>
        </w:tc>
        <w:tc>
          <w:tcPr>
            <w:tcW w:w="1455" w:type="dxa"/>
            <w:vMerge w:val="continue"/>
            <w:noWrap w:val="0"/>
            <w:vAlign w:val="center"/>
          </w:tcPr>
          <w:p w14:paraId="795953AD">
            <w:pPr>
              <w:pStyle w:val="8"/>
              <w:jc w:val="center"/>
              <w:rPr>
                <w:rFonts w:hint="eastAsia" w:ascii="仿宋" w:hAnsi="仿宋" w:eastAsia="仿宋" w:cs="仿宋"/>
                <w:b/>
                <w:smallCaps/>
                <w:color w:val="000000"/>
                <w:sz w:val="24"/>
                <w:lang w:eastAsia="zh-CN"/>
              </w:rPr>
            </w:pPr>
          </w:p>
        </w:tc>
        <w:tc>
          <w:tcPr>
            <w:tcW w:w="1200" w:type="dxa"/>
            <w:noWrap w:val="0"/>
            <w:vAlign w:val="center"/>
          </w:tcPr>
          <w:p w14:paraId="44B95059">
            <w:pPr>
              <w:pStyle w:val="8"/>
              <w:jc w:val="center"/>
              <w:rPr>
                <w:rFonts w:hint="eastAsia" w:ascii="仿宋" w:hAnsi="仿宋" w:eastAsia="仿宋" w:cs="仿宋"/>
                <w:b/>
                <w:smallCaps/>
                <w:color w:val="000000"/>
                <w:sz w:val="24"/>
              </w:rPr>
            </w:pPr>
          </w:p>
        </w:tc>
        <w:tc>
          <w:tcPr>
            <w:tcW w:w="1680" w:type="dxa"/>
            <w:noWrap w:val="0"/>
            <w:vAlign w:val="center"/>
          </w:tcPr>
          <w:p w14:paraId="5F7A6BB8">
            <w:pPr>
              <w:pStyle w:val="8"/>
              <w:jc w:val="center"/>
              <w:rPr>
                <w:rFonts w:hint="eastAsia" w:ascii="仿宋" w:hAnsi="仿宋" w:eastAsia="仿宋" w:cs="仿宋"/>
                <w:b/>
                <w:smallCaps/>
                <w:color w:val="000000"/>
                <w:sz w:val="24"/>
              </w:rPr>
            </w:pPr>
          </w:p>
        </w:tc>
        <w:tc>
          <w:tcPr>
            <w:tcW w:w="2265" w:type="dxa"/>
            <w:noWrap w:val="0"/>
            <w:vAlign w:val="center"/>
          </w:tcPr>
          <w:p w14:paraId="7EF30BC2">
            <w:pPr>
              <w:pStyle w:val="8"/>
              <w:jc w:val="center"/>
              <w:rPr>
                <w:rFonts w:hint="eastAsia" w:ascii="仿宋" w:hAnsi="仿宋" w:eastAsia="仿宋" w:cs="仿宋"/>
                <w:b/>
                <w:smallCaps/>
                <w:color w:val="000000"/>
                <w:sz w:val="24"/>
              </w:rPr>
            </w:pPr>
          </w:p>
        </w:tc>
        <w:tc>
          <w:tcPr>
            <w:tcW w:w="1505" w:type="dxa"/>
            <w:noWrap w:val="0"/>
            <w:vAlign w:val="center"/>
          </w:tcPr>
          <w:p w14:paraId="31C4AF3E">
            <w:pPr>
              <w:pStyle w:val="8"/>
              <w:jc w:val="center"/>
              <w:rPr>
                <w:rFonts w:hint="eastAsia" w:ascii="仿宋" w:hAnsi="仿宋" w:eastAsia="仿宋" w:cs="仿宋"/>
                <w:b/>
                <w:smallCaps/>
                <w:color w:val="000000"/>
                <w:sz w:val="24"/>
              </w:rPr>
            </w:pPr>
          </w:p>
        </w:tc>
      </w:tr>
      <w:tr w14:paraId="25C9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238DD43">
            <w:pPr>
              <w:pStyle w:val="8"/>
              <w:jc w:val="center"/>
              <w:rPr>
                <w:rFonts w:hint="eastAsia" w:ascii="仿宋" w:hAnsi="仿宋" w:eastAsia="仿宋" w:cs="仿宋"/>
                <w:b/>
                <w:smallCaps/>
                <w:color w:val="000000"/>
                <w:sz w:val="24"/>
              </w:rPr>
            </w:pPr>
          </w:p>
        </w:tc>
        <w:tc>
          <w:tcPr>
            <w:tcW w:w="957" w:type="dxa"/>
            <w:noWrap w:val="0"/>
            <w:vAlign w:val="center"/>
          </w:tcPr>
          <w:p w14:paraId="7F468B0F">
            <w:pPr>
              <w:pStyle w:val="8"/>
              <w:jc w:val="center"/>
              <w:rPr>
                <w:rFonts w:hint="eastAsia" w:ascii="仿宋" w:hAnsi="仿宋" w:eastAsia="仿宋" w:cs="仿宋"/>
                <w:b/>
                <w:smallCaps/>
                <w:color w:val="000000"/>
                <w:sz w:val="24"/>
              </w:rPr>
            </w:pPr>
          </w:p>
        </w:tc>
        <w:tc>
          <w:tcPr>
            <w:tcW w:w="1455" w:type="dxa"/>
            <w:vMerge w:val="continue"/>
            <w:noWrap w:val="0"/>
            <w:vAlign w:val="center"/>
          </w:tcPr>
          <w:p w14:paraId="4FBC071C">
            <w:pPr>
              <w:pStyle w:val="8"/>
              <w:jc w:val="center"/>
              <w:rPr>
                <w:rFonts w:hint="eastAsia" w:ascii="仿宋" w:hAnsi="仿宋" w:eastAsia="仿宋" w:cs="仿宋"/>
                <w:b/>
                <w:smallCaps/>
                <w:color w:val="000000"/>
                <w:sz w:val="24"/>
                <w:lang w:eastAsia="zh-CN"/>
              </w:rPr>
            </w:pPr>
          </w:p>
        </w:tc>
        <w:tc>
          <w:tcPr>
            <w:tcW w:w="1200" w:type="dxa"/>
            <w:noWrap w:val="0"/>
            <w:vAlign w:val="center"/>
          </w:tcPr>
          <w:p w14:paraId="3B5AEE1D">
            <w:pPr>
              <w:pStyle w:val="8"/>
              <w:jc w:val="center"/>
              <w:rPr>
                <w:rFonts w:hint="eastAsia" w:ascii="仿宋" w:hAnsi="仿宋" w:eastAsia="仿宋" w:cs="仿宋"/>
                <w:b/>
                <w:smallCaps/>
                <w:color w:val="000000"/>
                <w:sz w:val="24"/>
              </w:rPr>
            </w:pPr>
          </w:p>
        </w:tc>
        <w:tc>
          <w:tcPr>
            <w:tcW w:w="1680" w:type="dxa"/>
            <w:noWrap w:val="0"/>
            <w:vAlign w:val="center"/>
          </w:tcPr>
          <w:p w14:paraId="38EEB467">
            <w:pPr>
              <w:pStyle w:val="8"/>
              <w:jc w:val="center"/>
              <w:rPr>
                <w:rFonts w:hint="eastAsia" w:ascii="仿宋" w:hAnsi="仿宋" w:eastAsia="仿宋" w:cs="仿宋"/>
                <w:b/>
                <w:smallCaps/>
                <w:color w:val="000000"/>
                <w:sz w:val="24"/>
              </w:rPr>
            </w:pPr>
          </w:p>
        </w:tc>
        <w:tc>
          <w:tcPr>
            <w:tcW w:w="2265" w:type="dxa"/>
            <w:noWrap w:val="0"/>
            <w:vAlign w:val="center"/>
          </w:tcPr>
          <w:p w14:paraId="1D118975">
            <w:pPr>
              <w:pStyle w:val="8"/>
              <w:jc w:val="center"/>
              <w:rPr>
                <w:rFonts w:hint="eastAsia" w:ascii="仿宋" w:hAnsi="仿宋" w:eastAsia="仿宋" w:cs="仿宋"/>
                <w:b/>
                <w:smallCaps/>
                <w:color w:val="000000"/>
                <w:sz w:val="24"/>
              </w:rPr>
            </w:pPr>
          </w:p>
        </w:tc>
        <w:tc>
          <w:tcPr>
            <w:tcW w:w="1505" w:type="dxa"/>
            <w:noWrap w:val="0"/>
            <w:vAlign w:val="center"/>
          </w:tcPr>
          <w:p w14:paraId="2791DA33">
            <w:pPr>
              <w:pStyle w:val="8"/>
              <w:jc w:val="center"/>
              <w:rPr>
                <w:rFonts w:hint="eastAsia" w:ascii="仿宋" w:hAnsi="仿宋" w:eastAsia="仿宋" w:cs="仿宋"/>
                <w:b/>
                <w:smallCaps/>
                <w:color w:val="000000"/>
                <w:sz w:val="24"/>
              </w:rPr>
            </w:pPr>
          </w:p>
        </w:tc>
      </w:tr>
    </w:tbl>
    <w:p w14:paraId="0428F9E5">
      <w:pPr>
        <w:pStyle w:val="8"/>
        <w:ind w:left="-2" w:leftChars="-1"/>
        <w:rPr>
          <w:rFonts w:hint="eastAsia" w:ascii="仿宋" w:hAnsi="仿宋" w:eastAsia="仿宋" w:cs="仿宋"/>
          <w:b/>
          <w:smallCaps/>
          <w:color w:val="000000"/>
          <w:sz w:val="30"/>
          <w:szCs w:val="30"/>
        </w:rPr>
      </w:pPr>
    </w:p>
    <w:p w14:paraId="65D07ED8">
      <w:pPr>
        <w:pStyle w:val="8"/>
        <w:ind w:left="-1" w:leftChars="-1" w:hanging="1"/>
        <w:jc w:val="center"/>
        <w:rPr>
          <w:rFonts w:hint="eastAsia" w:ascii="仿宋" w:hAnsi="仿宋" w:eastAsia="仿宋" w:cs="仿宋"/>
          <w:b/>
          <w:smallCaps/>
          <w:color w:val="000000"/>
          <w:sz w:val="30"/>
          <w:szCs w:val="30"/>
        </w:rPr>
      </w:pPr>
    </w:p>
    <w:p w14:paraId="37EEB8E2">
      <w:pPr>
        <w:pStyle w:val="8"/>
        <w:ind w:left="-1" w:leftChars="-1" w:hanging="1"/>
        <w:jc w:val="center"/>
        <w:rPr>
          <w:rFonts w:hint="eastAsia" w:ascii="仿宋" w:hAnsi="仿宋" w:eastAsia="仿宋" w:cs="仿宋"/>
          <w:b/>
          <w:smallCaps/>
          <w:color w:val="000000"/>
          <w:sz w:val="30"/>
          <w:szCs w:val="30"/>
        </w:rPr>
      </w:pPr>
    </w:p>
    <w:p w14:paraId="604FC660">
      <w:pPr>
        <w:pStyle w:val="8"/>
        <w:ind w:left="-1" w:leftChars="-1" w:hanging="1"/>
        <w:jc w:val="center"/>
        <w:rPr>
          <w:rFonts w:hint="eastAsia" w:ascii="仿宋" w:hAnsi="仿宋" w:eastAsia="仿宋" w:cs="仿宋"/>
          <w:b/>
          <w:smallCaps/>
          <w:color w:val="000000"/>
          <w:sz w:val="30"/>
          <w:szCs w:val="30"/>
        </w:rPr>
      </w:pPr>
    </w:p>
    <w:p w14:paraId="6D877211">
      <w:pPr>
        <w:pStyle w:val="8"/>
        <w:ind w:left="-1" w:leftChars="-1" w:hanging="1"/>
        <w:jc w:val="center"/>
        <w:rPr>
          <w:rFonts w:hint="eastAsia" w:ascii="仿宋" w:hAnsi="仿宋" w:eastAsia="仿宋" w:cs="仿宋"/>
          <w:b/>
          <w:smallCaps/>
          <w:color w:val="000000"/>
          <w:sz w:val="30"/>
          <w:szCs w:val="30"/>
        </w:rPr>
      </w:pPr>
    </w:p>
    <w:p w14:paraId="55268EFA">
      <w:pPr>
        <w:pStyle w:val="8"/>
        <w:ind w:left="-1" w:leftChars="-1" w:hanging="1"/>
        <w:jc w:val="center"/>
        <w:rPr>
          <w:rFonts w:hint="eastAsia" w:ascii="仿宋" w:hAnsi="仿宋" w:eastAsia="仿宋" w:cs="仿宋"/>
          <w:b/>
          <w:smallCaps/>
          <w:color w:val="000000"/>
          <w:sz w:val="30"/>
          <w:szCs w:val="30"/>
        </w:rPr>
      </w:pPr>
    </w:p>
    <w:p w14:paraId="64679AC2">
      <w:pPr>
        <w:pStyle w:val="8"/>
        <w:ind w:left="-1" w:leftChars="-1" w:hanging="1"/>
        <w:jc w:val="center"/>
        <w:rPr>
          <w:rFonts w:hint="eastAsia" w:ascii="仿宋" w:hAnsi="仿宋" w:eastAsia="仿宋" w:cs="仿宋"/>
          <w:b/>
          <w:smallCaps/>
          <w:color w:val="000000"/>
          <w:sz w:val="30"/>
          <w:szCs w:val="30"/>
        </w:rPr>
      </w:pPr>
    </w:p>
    <w:p w14:paraId="554C4A5E">
      <w:pPr>
        <w:pStyle w:val="8"/>
        <w:ind w:left="-1" w:leftChars="-1" w:hanging="1"/>
        <w:jc w:val="center"/>
        <w:rPr>
          <w:rFonts w:hint="eastAsia" w:ascii="仿宋" w:hAnsi="仿宋" w:eastAsia="仿宋" w:cs="仿宋"/>
          <w:b/>
          <w:smallCaps/>
          <w:color w:val="000000"/>
          <w:sz w:val="30"/>
          <w:szCs w:val="30"/>
        </w:rPr>
      </w:pPr>
    </w:p>
    <w:p w14:paraId="21441904">
      <w:pPr>
        <w:pStyle w:val="8"/>
        <w:ind w:left="-1" w:leftChars="-1" w:hanging="1"/>
        <w:jc w:val="center"/>
        <w:rPr>
          <w:rFonts w:hint="eastAsia" w:ascii="仿宋" w:hAnsi="仿宋" w:eastAsia="仿宋" w:cs="仿宋"/>
          <w:b/>
          <w:smallCaps/>
          <w:color w:val="000000"/>
          <w:sz w:val="30"/>
          <w:szCs w:val="30"/>
        </w:rPr>
      </w:pPr>
    </w:p>
    <w:p w14:paraId="3A38A863">
      <w:pPr>
        <w:pStyle w:val="8"/>
        <w:ind w:left="-1" w:leftChars="-1" w:hanging="1"/>
        <w:jc w:val="center"/>
        <w:rPr>
          <w:rFonts w:hint="eastAsia" w:ascii="仿宋" w:hAnsi="仿宋" w:eastAsia="仿宋" w:cs="仿宋"/>
          <w:b/>
          <w:smallCaps/>
          <w:color w:val="000000"/>
          <w:sz w:val="30"/>
          <w:szCs w:val="30"/>
        </w:rPr>
      </w:pPr>
    </w:p>
    <w:p w14:paraId="713AB48A">
      <w:pPr>
        <w:pStyle w:val="8"/>
        <w:ind w:left="-1" w:leftChars="-1" w:hanging="1"/>
        <w:jc w:val="center"/>
        <w:rPr>
          <w:rFonts w:hint="eastAsia" w:ascii="仿宋" w:hAnsi="仿宋" w:eastAsia="仿宋" w:cs="仿宋"/>
          <w:b/>
          <w:smallCaps/>
          <w:color w:val="000000"/>
          <w:sz w:val="30"/>
          <w:szCs w:val="30"/>
        </w:rPr>
      </w:pPr>
    </w:p>
    <w:p w14:paraId="48BF5391">
      <w:pPr>
        <w:pStyle w:val="8"/>
        <w:ind w:left="-1" w:leftChars="-1" w:hanging="1"/>
        <w:jc w:val="center"/>
        <w:rPr>
          <w:rFonts w:hint="eastAsia" w:ascii="仿宋" w:hAnsi="仿宋" w:eastAsia="仿宋" w:cs="仿宋"/>
          <w:b/>
          <w:smallCaps/>
          <w:color w:val="000000"/>
          <w:sz w:val="30"/>
          <w:szCs w:val="30"/>
        </w:rPr>
      </w:pPr>
    </w:p>
    <w:p w14:paraId="1EC0C3AF">
      <w:pPr>
        <w:pStyle w:val="8"/>
        <w:ind w:left="-1" w:leftChars="-1" w:hanging="1"/>
        <w:jc w:val="center"/>
        <w:rPr>
          <w:rFonts w:hint="eastAsia" w:ascii="仿宋" w:hAnsi="仿宋" w:eastAsia="仿宋" w:cs="仿宋"/>
          <w:b/>
          <w:smallCaps/>
          <w:color w:val="000000"/>
          <w:sz w:val="30"/>
          <w:szCs w:val="30"/>
        </w:rPr>
      </w:pPr>
    </w:p>
    <w:p w14:paraId="62F850CE">
      <w:pPr>
        <w:pStyle w:val="8"/>
        <w:ind w:left="-1" w:leftChars="-1" w:hanging="1"/>
        <w:jc w:val="center"/>
        <w:rPr>
          <w:rFonts w:hint="eastAsia" w:ascii="仿宋" w:hAnsi="仿宋" w:eastAsia="仿宋" w:cs="仿宋"/>
          <w:b/>
          <w:color w:val="000000"/>
          <w:sz w:val="30"/>
          <w:szCs w:val="30"/>
        </w:rPr>
      </w:pPr>
      <w:r>
        <w:rPr>
          <w:rFonts w:hint="eastAsia" w:ascii="仿宋" w:hAnsi="仿宋" w:eastAsia="仿宋" w:cs="仿宋"/>
          <w:b/>
          <w:smallCaps/>
          <w:color w:val="000000"/>
          <w:sz w:val="30"/>
          <w:szCs w:val="30"/>
        </w:rPr>
        <w:t>（</w:t>
      </w:r>
      <w:r>
        <w:rPr>
          <w:rFonts w:hint="eastAsia" w:ascii="仿宋" w:hAnsi="仿宋" w:eastAsia="仿宋" w:cs="仿宋"/>
          <w:b/>
          <w:smallCaps/>
          <w:color w:val="000000"/>
          <w:sz w:val="30"/>
          <w:szCs w:val="30"/>
          <w:lang w:val="en-US" w:eastAsia="zh-CN"/>
        </w:rPr>
        <w:t>七</w:t>
      </w:r>
      <w:r>
        <w:rPr>
          <w:rFonts w:hint="eastAsia" w:ascii="仿宋" w:hAnsi="仿宋" w:eastAsia="仿宋" w:cs="仿宋"/>
          <w:b/>
          <w:smallCaps/>
          <w:color w:val="000000"/>
          <w:sz w:val="30"/>
          <w:szCs w:val="30"/>
        </w:rPr>
        <w:t>）投标</w:t>
      </w:r>
      <w:r>
        <w:rPr>
          <w:rFonts w:hint="eastAsia" w:ascii="仿宋" w:hAnsi="仿宋" w:eastAsia="仿宋" w:cs="仿宋"/>
          <w:b/>
          <w:color w:val="000000"/>
          <w:sz w:val="30"/>
          <w:szCs w:val="30"/>
        </w:rPr>
        <w:t>报价需要说明的其他资料</w:t>
      </w:r>
      <w:bookmarkEnd w:id="0"/>
      <w:bookmarkEnd w:id="1"/>
      <w:bookmarkEnd w:id="2"/>
    </w:p>
    <w:p w14:paraId="37957711">
      <w:pPr>
        <w:pStyle w:val="2"/>
        <w:ind w:left="-1" w:leftChars="-1" w:hanging="1" w:firstLineChars="0"/>
        <w:rPr>
          <w:rFonts w:hint="eastAsia" w:ascii="仿宋" w:hAnsi="仿宋" w:eastAsia="仿宋" w:cs="仿宋"/>
          <w:color w:val="000000"/>
          <w:sz w:val="24"/>
        </w:rPr>
      </w:pPr>
    </w:p>
    <w:p w14:paraId="3F641D8F">
      <w:pPr>
        <w:pStyle w:val="2"/>
        <w:ind w:left="-1" w:leftChars="-1" w:hanging="1" w:firstLineChars="0"/>
        <w:rPr>
          <w:rFonts w:hint="eastAsia" w:ascii="仿宋" w:hAnsi="仿宋" w:eastAsia="仿宋" w:cs="仿宋"/>
          <w:color w:val="000000"/>
          <w:sz w:val="24"/>
        </w:rPr>
      </w:pPr>
      <w:r>
        <w:rPr>
          <w:rFonts w:hint="eastAsia" w:ascii="仿宋" w:hAnsi="仿宋" w:eastAsia="仿宋" w:cs="仿宋"/>
          <w:color w:val="000000"/>
          <w:sz w:val="24"/>
        </w:rPr>
        <w:t>投标单位认为需对其投标报价进行其他补充说明及证明材料。</w:t>
      </w:r>
    </w:p>
    <w:p w14:paraId="2E7094A8">
      <w:pPr>
        <w:spacing w:line="360" w:lineRule="auto"/>
        <w:rPr>
          <w:rFonts w:hint="eastAsia" w:ascii="仿宋" w:hAnsi="仿宋" w:eastAsia="仿宋" w:cs="仿宋"/>
          <w:color w:val="000000"/>
          <w:sz w:val="24"/>
        </w:rPr>
      </w:pPr>
    </w:p>
    <w:p w14:paraId="3CDE1F5C">
      <w:pPr>
        <w:spacing w:before="157" w:beforeLines="50" w:after="157" w:afterLines="50" w:line="360" w:lineRule="auto"/>
        <w:rPr>
          <w:rFonts w:hint="eastAsia" w:ascii="仿宋" w:hAnsi="仿宋" w:eastAsia="仿宋" w:cs="仿宋"/>
          <w:b/>
          <w:bCs/>
          <w:color w:val="000000"/>
          <w:sz w:val="28"/>
          <w:szCs w:val="28"/>
          <w:lang w:eastAsia="zh-CN"/>
        </w:rPr>
      </w:pPr>
    </w:p>
    <w:p w14:paraId="66126A82">
      <w:pPr>
        <w:spacing w:before="157" w:beforeLines="50" w:after="157" w:afterLines="50" w:line="360" w:lineRule="auto"/>
        <w:rPr>
          <w:rFonts w:hint="eastAsia" w:ascii="仿宋" w:hAnsi="仿宋" w:eastAsia="仿宋" w:cs="仿宋"/>
          <w:b/>
          <w:bCs/>
          <w:color w:val="000000"/>
          <w:sz w:val="28"/>
          <w:szCs w:val="28"/>
          <w:lang w:eastAsia="zh-CN"/>
        </w:rPr>
      </w:pPr>
    </w:p>
    <w:p w14:paraId="0DC4CBF6">
      <w:pPr>
        <w:spacing w:before="157" w:beforeLines="50" w:after="157" w:afterLines="50" w:line="360" w:lineRule="auto"/>
        <w:rPr>
          <w:rFonts w:hint="eastAsia" w:ascii="仿宋" w:hAnsi="仿宋" w:eastAsia="仿宋" w:cs="仿宋"/>
          <w:b/>
          <w:bCs/>
          <w:color w:val="000000"/>
          <w:sz w:val="28"/>
          <w:szCs w:val="28"/>
          <w:lang w:eastAsia="zh-CN"/>
        </w:rPr>
      </w:pPr>
    </w:p>
    <w:p w14:paraId="54A72CBD">
      <w:pPr>
        <w:spacing w:before="157" w:beforeLines="50" w:after="157" w:afterLines="50" w:line="360" w:lineRule="auto"/>
        <w:rPr>
          <w:rFonts w:hint="eastAsia" w:ascii="仿宋" w:hAnsi="仿宋" w:eastAsia="仿宋" w:cs="仿宋"/>
          <w:b/>
          <w:bCs/>
          <w:color w:val="000000"/>
          <w:sz w:val="28"/>
          <w:szCs w:val="28"/>
          <w:lang w:eastAsia="zh-CN"/>
        </w:rPr>
      </w:pPr>
    </w:p>
    <w:p w14:paraId="6216028F">
      <w:pPr>
        <w:spacing w:before="157" w:beforeLines="50" w:after="157" w:afterLines="50" w:line="360" w:lineRule="auto"/>
        <w:rPr>
          <w:rFonts w:hint="eastAsia" w:ascii="仿宋" w:hAnsi="仿宋" w:eastAsia="仿宋" w:cs="仿宋"/>
          <w:b/>
          <w:bCs/>
          <w:color w:val="000000"/>
          <w:sz w:val="28"/>
          <w:szCs w:val="28"/>
          <w:lang w:eastAsia="zh-CN"/>
        </w:rPr>
      </w:pPr>
    </w:p>
    <w:p w14:paraId="491C54C0">
      <w:pPr>
        <w:spacing w:before="157" w:beforeLines="50" w:after="157" w:afterLines="50" w:line="360" w:lineRule="auto"/>
        <w:rPr>
          <w:rFonts w:hint="eastAsia" w:ascii="仿宋" w:hAnsi="仿宋" w:eastAsia="仿宋" w:cs="仿宋"/>
          <w:b/>
          <w:bCs/>
          <w:color w:val="000000"/>
          <w:sz w:val="28"/>
          <w:szCs w:val="28"/>
          <w:lang w:eastAsia="zh-CN"/>
        </w:rPr>
      </w:pPr>
    </w:p>
    <w:p w14:paraId="73BB68D7">
      <w:pPr>
        <w:spacing w:before="157" w:beforeLines="50" w:after="157" w:afterLines="50" w:line="360" w:lineRule="auto"/>
        <w:rPr>
          <w:rFonts w:hint="eastAsia" w:ascii="仿宋" w:hAnsi="仿宋" w:eastAsia="仿宋" w:cs="仿宋"/>
          <w:b/>
          <w:bCs/>
          <w:color w:val="000000"/>
          <w:sz w:val="28"/>
          <w:szCs w:val="28"/>
          <w:lang w:eastAsia="zh-CN"/>
        </w:rPr>
      </w:pPr>
    </w:p>
    <w:p w14:paraId="621A9011">
      <w:pPr>
        <w:spacing w:before="157" w:beforeLines="50" w:after="157" w:afterLines="50" w:line="360" w:lineRule="auto"/>
        <w:rPr>
          <w:rFonts w:hint="eastAsia" w:ascii="仿宋" w:hAnsi="仿宋" w:eastAsia="仿宋" w:cs="仿宋"/>
          <w:b/>
          <w:bCs/>
          <w:color w:val="000000"/>
          <w:sz w:val="28"/>
          <w:szCs w:val="28"/>
          <w:lang w:eastAsia="zh-CN"/>
        </w:rPr>
      </w:pPr>
    </w:p>
    <w:p w14:paraId="4EEDEBE4">
      <w:pPr>
        <w:spacing w:before="157" w:beforeLines="50" w:after="157" w:afterLines="50" w:line="360" w:lineRule="auto"/>
        <w:rPr>
          <w:rFonts w:hint="eastAsia" w:ascii="仿宋" w:hAnsi="仿宋" w:eastAsia="仿宋" w:cs="仿宋"/>
          <w:b/>
          <w:bCs/>
          <w:color w:val="000000"/>
          <w:sz w:val="28"/>
          <w:szCs w:val="28"/>
          <w:lang w:eastAsia="zh-CN"/>
        </w:rPr>
      </w:pPr>
    </w:p>
    <w:p w14:paraId="2C016C10">
      <w:pPr>
        <w:spacing w:before="157" w:beforeLines="50" w:after="157" w:afterLines="50" w:line="360" w:lineRule="auto"/>
        <w:rPr>
          <w:rFonts w:hint="eastAsia" w:ascii="仿宋" w:hAnsi="仿宋" w:eastAsia="仿宋" w:cs="仿宋"/>
          <w:b/>
          <w:bCs/>
          <w:color w:val="000000"/>
          <w:sz w:val="28"/>
          <w:szCs w:val="28"/>
          <w:lang w:eastAsia="zh-CN"/>
        </w:rPr>
      </w:pPr>
    </w:p>
    <w:p w14:paraId="1772C5A3">
      <w:pPr>
        <w:spacing w:before="157" w:beforeLines="50" w:after="157" w:afterLines="50" w:line="360" w:lineRule="auto"/>
        <w:rPr>
          <w:rFonts w:hint="eastAsia" w:ascii="仿宋" w:hAnsi="仿宋" w:eastAsia="仿宋" w:cs="仿宋"/>
          <w:b/>
          <w:bCs/>
          <w:color w:val="000000"/>
          <w:sz w:val="28"/>
          <w:szCs w:val="28"/>
          <w:lang w:eastAsia="zh-CN"/>
        </w:rPr>
      </w:pPr>
    </w:p>
    <w:p w14:paraId="50646D99">
      <w:pPr>
        <w:spacing w:before="157" w:beforeLines="50" w:after="157" w:afterLines="50" w:line="360" w:lineRule="auto"/>
        <w:rPr>
          <w:rFonts w:hint="eastAsia" w:ascii="仿宋" w:hAnsi="仿宋" w:eastAsia="仿宋" w:cs="仿宋"/>
          <w:b/>
          <w:bCs/>
          <w:color w:val="000000"/>
          <w:sz w:val="28"/>
          <w:szCs w:val="28"/>
          <w:lang w:eastAsia="zh-CN"/>
        </w:rPr>
      </w:pPr>
    </w:p>
    <w:p w14:paraId="76B2E686">
      <w:pPr>
        <w:pStyle w:val="12"/>
        <w:rPr>
          <w:rFonts w:hint="eastAsia" w:ascii="仿宋" w:hAnsi="仿宋" w:eastAsia="仿宋" w:cs="仿宋"/>
          <w:b/>
          <w:bCs/>
          <w:color w:val="000000"/>
          <w:sz w:val="28"/>
          <w:szCs w:val="28"/>
          <w:lang w:eastAsia="zh-CN"/>
        </w:rPr>
      </w:pPr>
    </w:p>
    <w:p w14:paraId="0C4D8302">
      <w:pPr>
        <w:pStyle w:val="12"/>
        <w:rPr>
          <w:rFonts w:hint="eastAsia" w:ascii="仿宋" w:hAnsi="仿宋" w:eastAsia="仿宋" w:cs="仿宋"/>
          <w:b/>
          <w:bCs/>
          <w:color w:val="000000"/>
          <w:sz w:val="28"/>
          <w:szCs w:val="28"/>
          <w:lang w:eastAsia="zh-CN"/>
        </w:rPr>
      </w:pPr>
    </w:p>
    <w:p w14:paraId="49A8E6F6">
      <w:pPr>
        <w:pStyle w:val="12"/>
        <w:rPr>
          <w:rFonts w:hint="eastAsia" w:ascii="仿宋" w:hAnsi="仿宋" w:eastAsia="仿宋" w:cs="仿宋"/>
          <w:b/>
          <w:bCs/>
          <w:color w:val="000000"/>
          <w:sz w:val="28"/>
          <w:szCs w:val="28"/>
          <w:lang w:eastAsia="zh-CN"/>
        </w:rPr>
      </w:pPr>
    </w:p>
    <w:p w14:paraId="67D10303">
      <w:pPr>
        <w:pStyle w:val="12"/>
        <w:ind w:left="0" w:leftChars="0" w:firstLine="0" w:firstLineChars="0"/>
        <w:rPr>
          <w:rFonts w:hint="eastAsia" w:ascii="仿宋" w:hAnsi="仿宋" w:eastAsia="仿宋" w:cs="仿宋"/>
          <w:b/>
          <w:bCs/>
          <w:color w:val="000000"/>
          <w:sz w:val="28"/>
          <w:szCs w:val="28"/>
          <w:lang w:eastAsia="zh-CN"/>
        </w:rPr>
      </w:pPr>
    </w:p>
    <w:p w14:paraId="68DFF391">
      <w:pPr>
        <w:spacing w:before="157" w:beforeLines="50" w:after="157" w:afterLines="50" w:line="360" w:lineRule="auto"/>
        <w:rPr>
          <w:rFonts w:hint="eastAsia" w:ascii="仿宋" w:hAnsi="仿宋" w:eastAsia="仿宋" w:cs="仿宋"/>
          <w:b/>
          <w:bCs/>
          <w:color w:val="000000"/>
          <w:sz w:val="28"/>
          <w:szCs w:val="28"/>
          <w:lang w:eastAsia="zh-CN"/>
        </w:rPr>
      </w:pPr>
      <w:r>
        <w:rPr>
          <w:rFonts w:hint="eastAsia" w:ascii="仿宋" w:hAnsi="仿宋" w:eastAsia="仿宋" w:cs="仿宋"/>
          <w:b/>
          <w:bCs/>
          <w:color w:val="000000"/>
          <w:sz w:val="28"/>
          <w:szCs w:val="28"/>
          <w:lang w:eastAsia="zh-CN"/>
        </w:rPr>
        <w:t>附件三</w:t>
      </w:r>
    </w:p>
    <w:p w14:paraId="13B98B7A">
      <w:pPr>
        <w:spacing w:before="240" w:beforeLines="100" w:line="48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保证承诺</w:t>
      </w:r>
      <w:r>
        <w:rPr>
          <w:rFonts w:hint="eastAsia" w:ascii="仿宋" w:hAnsi="仿宋" w:eastAsia="仿宋" w:cs="仿宋"/>
          <w:b/>
          <w:bCs/>
          <w:sz w:val="36"/>
          <w:szCs w:val="36"/>
          <w:lang w:val="en-US" w:eastAsia="zh-CN"/>
        </w:rPr>
        <w:t>书</w:t>
      </w:r>
    </w:p>
    <w:p w14:paraId="0B51F09B">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安徽新华学院</w:t>
      </w:r>
      <w:r>
        <w:rPr>
          <w:rFonts w:hint="eastAsia" w:ascii="仿宋" w:hAnsi="仿宋" w:eastAsia="仿宋" w:cs="仿宋"/>
          <w:b/>
          <w:bCs/>
          <w:sz w:val="28"/>
          <w:szCs w:val="28"/>
        </w:rPr>
        <w:t>：</w:t>
      </w:r>
    </w:p>
    <w:p w14:paraId="7791B81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公司与安徽新华学院就</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75A0FB5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1CC61A3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lang w:val="en-US" w:eastAsia="zh-CN"/>
        </w:rPr>
        <w:t xml:space="preserve"> </w:t>
      </w:r>
      <w:r>
        <w:rPr>
          <w:rFonts w:hint="eastAsia" w:ascii="仿宋" w:hAnsi="仿宋" w:eastAsia="仿宋" w:cs="仿宋"/>
          <w:b/>
          <w:bCs/>
          <w:color w:val="000000"/>
          <w:kern w:val="0"/>
          <w:sz w:val="24"/>
          <w:szCs w:val="24"/>
          <w:shd w:val="clear" w:color="auto" w:fill="FFFFFF"/>
        </w:rPr>
        <w:t>二、保证期间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lang w:val="en-US" w:eastAsia="zh-CN"/>
        </w:rPr>
        <w:t>保证人的</w:t>
      </w:r>
      <w:r>
        <w:rPr>
          <w:rFonts w:hint="eastAsia" w:ascii="仿宋" w:hAnsi="仿宋" w:eastAsia="仿宋" w:cs="仿宋"/>
          <w:color w:val="000000"/>
          <w:kern w:val="0"/>
          <w:sz w:val="24"/>
          <w:szCs w:val="24"/>
          <w:shd w:val="clear" w:color="auto" w:fill="FFFFFF"/>
        </w:rPr>
        <w:t>保证期间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w:t>
      </w:r>
      <w:r>
        <w:rPr>
          <w:rFonts w:hint="eastAsia" w:ascii="仿宋" w:hAnsi="仿宋" w:eastAsia="仿宋" w:cs="仿宋"/>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仿宋" w:hAnsi="仿宋" w:eastAsia="仿宋" w:cs="仿宋"/>
          <w:color w:val="000000"/>
          <w:kern w:val="0"/>
          <w:sz w:val="24"/>
          <w:szCs w:val="24"/>
          <w:shd w:val="clear" w:color="auto" w:fill="FFFFFF"/>
          <w:lang w:val="en-US" w:eastAsia="zh-CN"/>
        </w:rPr>
        <w:t>公司</w:t>
      </w:r>
      <w:r>
        <w:rPr>
          <w:rFonts w:hint="eastAsia" w:ascii="仿宋" w:hAnsi="仿宋" w:eastAsia="仿宋" w:cs="仿宋"/>
          <w:color w:val="000000"/>
          <w:kern w:val="0"/>
          <w:sz w:val="24"/>
          <w:szCs w:val="24"/>
          <w:shd w:val="clear" w:color="auto" w:fill="FFFFFF"/>
        </w:rPr>
        <w:t>在主合同项下最后一期债务履行期限届满后三年。</w:t>
      </w:r>
    </w:p>
    <w:p w14:paraId="0A46C4D7">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b/>
          <w:bCs/>
          <w:color w:val="000000"/>
          <w:kern w:val="0"/>
          <w:sz w:val="24"/>
          <w:szCs w:val="24"/>
          <w:shd w:val="clear" w:color="auto" w:fill="FFFFFF"/>
          <w:lang w:val="en-US" w:eastAsia="zh-CN"/>
        </w:rPr>
        <w:t>三、</w:t>
      </w:r>
      <w:r>
        <w:rPr>
          <w:rFonts w:hint="eastAsia" w:ascii="仿宋" w:hAnsi="仿宋" w:eastAsia="仿宋" w:cs="仿宋"/>
          <w:b/>
          <w:bCs/>
          <w:color w:val="000000"/>
          <w:kern w:val="0"/>
          <w:sz w:val="24"/>
          <w:szCs w:val="24"/>
          <w:shd w:val="clear" w:color="auto" w:fill="FFFFFF"/>
        </w:rPr>
        <w:t>保证方式</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保证人承担</w:t>
      </w:r>
      <w:r>
        <w:rPr>
          <w:rFonts w:hint="eastAsia" w:ascii="仿宋" w:hAnsi="仿宋" w:eastAsia="仿宋" w:cs="仿宋"/>
          <w:color w:val="000000"/>
          <w:kern w:val="0"/>
          <w:sz w:val="24"/>
          <w:szCs w:val="24"/>
          <w:shd w:val="clear" w:color="auto" w:fill="FFFFFF"/>
          <w:lang w:val="en-US" w:eastAsia="zh-CN"/>
        </w:rPr>
        <w:t>独立的、不可撤销的、</w:t>
      </w:r>
      <w:r>
        <w:rPr>
          <w:rFonts w:hint="eastAsia" w:ascii="仿宋" w:hAnsi="仿宋" w:eastAsia="仿宋" w:cs="仿宋"/>
          <w:color w:val="000000"/>
          <w:kern w:val="0"/>
          <w:sz w:val="24"/>
          <w:szCs w:val="24"/>
          <w:shd w:val="clear" w:color="auto" w:fill="FFFFFF"/>
        </w:rPr>
        <w:t>连带责任保证</w:t>
      </w:r>
      <w:r>
        <w:rPr>
          <w:rFonts w:hint="eastAsia" w:ascii="仿宋" w:hAnsi="仿宋" w:eastAsia="仿宋" w:cs="仿宋"/>
          <w:color w:val="000000"/>
          <w:kern w:val="0"/>
          <w:sz w:val="24"/>
          <w:szCs w:val="24"/>
          <w:shd w:val="clear" w:color="auto" w:fill="FFFFFF"/>
          <w:lang w:val="en-US" w:eastAsia="zh-CN"/>
        </w:rPr>
        <w:t>担保</w:t>
      </w:r>
      <w:r>
        <w:rPr>
          <w:rFonts w:hint="eastAsia" w:ascii="仿宋" w:hAnsi="仿宋" w:eastAsia="仿宋" w:cs="仿宋"/>
          <w:color w:val="000000"/>
          <w:kern w:val="0"/>
          <w:sz w:val="24"/>
          <w:szCs w:val="24"/>
          <w:shd w:val="clear" w:color="auto" w:fill="FFFFFF"/>
        </w:rPr>
        <w:t>。</w:t>
      </w:r>
      <w:r>
        <w:rPr>
          <w:rFonts w:hint="eastAsia" w:ascii="仿宋" w:hAnsi="仿宋" w:eastAsia="仿宋" w:cs="仿宋"/>
          <w:color w:val="000000"/>
          <w:kern w:val="0"/>
          <w:sz w:val="24"/>
          <w:szCs w:val="24"/>
          <w:shd w:val="clear" w:color="auto" w:fill="FFFFFF"/>
          <w:lang w:val="en-US" w:eastAsia="zh-CN"/>
        </w:rPr>
        <w:t>任何情况下，</w:t>
      </w:r>
      <w:r>
        <w:rPr>
          <w:rFonts w:hint="eastAsia" w:ascii="仿宋" w:hAnsi="仿宋" w:eastAsia="仿宋" w:cs="仿宋"/>
          <w:color w:val="000000"/>
          <w:kern w:val="0"/>
          <w:sz w:val="24"/>
          <w:szCs w:val="24"/>
          <w:shd w:val="clear" w:color="auto" w:fill="FFFFFF"/>
        </w:rPr>
        <w:t>不因主合同无效、撤销</w:t>
      </w:r>
      <w:r>
        <w:rPr>
          <w:rFonts w:hint="eastAsia" w:ascii="仿宋" w:hAnsi="仿宋" w:eastAsia="仿宋" w:cs="仿宋"/>
          <w:color w:val="000000"/>
          <w:kern w:val="0"/>
          <w:sz w:val="24"/>
          <w:szCs w:val="24"/>
          <w:shd w:val="clear" w:color="auto" w:fill="FFFFFF"/>
          <w:lang w:val="en-US" w:eastAsia="zh-CN"/>
        </w:rPr>
        <w:t>等等</w:t>
      </w:r>
      <w:r>
        <w:rPr>
          <w:rFonts w:hint="eastAsia" w:ascii="仿宋" w:hAnsi="仿宋" w:eastAsia="仿宋" w:cs="仿宋"/>
          <w:color w:val="000000"/>
          <w:kern w:val="0"/>
          <w:sz w:val="24"/>
          <w:szCs w:val="24"/>
          <w:shd w:val="clear" w:color="auto" w:fill="FFFFFF"/>
        </w:rPr>
        <w:t>而影响本承诺</w:t>
      </w:r>
      <w:r>
        <w:rPr>
          <w:rFonts w:hint="eastAsia" w:ascii="仿宋" w:hAnsi="仿宋" w:eastAsia="仿宋" w:cs="仿宋"/>
          <w:color w:val="000000"/>
          <w:kern w:val="0"/>
          <w:sz w:val="24"/>
          <w:szCs w:val="24"/>
          <w:shd w:val="clear" w:color="auto" w:fill="FFFFFF"/>
          <w:lang w:val="en-US" w:eastAsia="zh-CN"/>
        </w:rPr>
        <w:t>书的效力</w:t>
      </w:r>
      <w:r>
        <w:rPr>
          <w:rFonts w:hint="eastAsia" w:ascii="仿宋" w:hAnsi="仿宋" w:eastAsia="仿宋" w:cs="仿宋"/>
          <w:color w:val="000000"/>
          <w:kern w:val="0"/>
          <w:sz w:val="24"/>
          <w:szCs w:val="24"/>
          <w:shd w:val="clear" w:color="auto" w:fill="FFFFFF"/>
        </w:rPr>
        <w:t>。</w:t>
      </w:r>
    </w:p>
    <w:p w14:paraId="43A7081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四、保证人承诺，无论安徽新华学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6A0B87D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lang w:val="en-US" w:eastAsia="zh-CN"/>
        </w:rPr>
      </w:pPr>
      <w:r>
        <w:rPr>
          <w:rFonts w:hint="eastAsia" w:ascii="仿宋" w:hAnsi="仿宋" w:eastAsia="仿宋" w:cs="仿宋"/>
          <w:color w:val="000000"/>
          <w:kern w:val="0"/>
          <w:sz w:val="24"/>
          <w:szCs w:val="24"/>
          <w:shd w:val="clear" w:color="auto" w:fill="FFFFFF"/>
          <w:lang w:val="en-US" w:eastAsia="zh-CN"/>
        </w:rPr>
        <w:t>五、保证人</w:t>
      </w:r>
      <w:r>
        <w:rPr>
          <w:rFonts w:hint="eastAsia" w:ascii="仿宋" w:hAnsi="仿宋" w:eastAsia="仿宋" w:cs="仿宋"/>
          <w:color w:val="000000"/>
          <w:kern w:val="0"/>
          <w:sz w:val="24"/>
          <w:szCs w:val="24"/>
          <w:shd w:val="clear" w:color="auto" w:fill="FFFFFF"/>
        </w:rPr>
        <w:t>是具备完全民事行为能力的自然人，</w:t>
      </w:r>
      <w:r>
        <w:rPr>
          <w:rFonts w:hint="eastAsia" w:ascii="仿宋" w:hAnsi="仿宋" w:eastAsia="仿宋" w:cs="仿宋"/>
          <w:color w:val="000000"/>
          <w:kern w:val="0"/>
          <w:sz w:val="24"/>
          <w:szCs w:val="24"/>
          <w:shd w:val="clear" w:color="auto" w:fill="FFFFFF"/>
          <w:lang w:val="en-US" w:eastAsia="zh-CN"/>
        </w:rPr>
        <w:t>保证人</w:t>
      </w:r>
      <w:r>
        <w:rPr>
          <w:rFonts w:hint="eastAsia" w:ascii="仿宋" w:hAnsi="仿宋" w:eastAsia="仿宋" w:cs="仿宋"/>
          <w:color w:val="000000"/>
          <w:kern w:val="0"/>
          <w:sz w:val="24"/>
          <w:szCs w:val="24"/>
          <w:shd w:val="clear" w:color="auto" w:fill="FFFFFF"/>
        </w:rPr>
        <w:t>为签订本承诺</w:t>
      </w:r>
      <w:r>
        <w:rPr>
          <w:rFonts w:hint="eastAsia" w:ascii="仿宋" w:hAnsi="仿宋" w:eastAsia="仿宋" w:cs="仿宋"/>
          <w:color w:val="000000"/>
          <w:kern w:val="0"/>
          <w:sz w:val="24"/>
          <w:szCs w:val="24"/>
          <w:shd w:val="clear" w:color="auto" w:fill="FFFFFF"/>
          <w:lang w:val="en-US" w:eastAsia="zh-CN"/>
        </w:rPr>
        <w:t>书</w:t>
      </w:r>
      <w:r>
        <w:rPr>
          <w:rFonts w:hint="eastAsia" w:ascii="仿宋" w:hAnsi="仿宋" w:eastAsia="仿宋" w:cs="仿宋"/>
          <w:color w:val="000000"/>
          <w:kern w:val="0"/>
          <w:sz w:val="24"/>
          <w:szCs w:val="24"/>
          <w:shd w:val="clear" w:color="auto" w:fill="FFFFFF"/>
        </w:rPr>
        <w:t>提供的所有文件</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信息及签字</w:t>
      </w:r>
      <w:r>
        <w:rPr>
          <w:rFonts w:hint="eastAsia" w:ascii="仿宋" w:hAnsi="仿宋" w:eastAsia="仿宋" w:cs="仿宋"/>
          <w:color w:val="000000"/>
          <w:kern w:val="0"/>
          <w:sz w:val="24"/>
          <w:szCs w:val="24"/>
          <w:shd w:val="clear" w:color="auto" w:fill="FFFFFF"/>
          <w:lang w:val="en-US" w:eastAsia="zh-CN"/>
        </w:rPr>
        <w:t>均</w:t>
      </w:r>
      <w:r>
        <w:rPr>
          <w:rFonts w:hint="eastAsia" w:ascii="仿宋" w:hAnsi="仿宋" w:eastAsia="仿宋" w:cs="仿宋"/>
          <w:color w:val="000000"/>
          <w:kern w:val="0"/>
          <w:sz w:val="24"/>
          <w:szCs w:val="24"/>
          <w:shd w:val="clear" w:color="auto" w:fill="FFFFFF"/>
        </w:rPr>
        <w:t>真实、完整</w:t>
      </w:r>
      <w:r>
        <w:rPr>
          <w:rFonts w:hint="eastAsia" w:ascii="仿宋" w:hAnsi="仿宋" w:eastAsia="仿宋" w:cs="仿宋"/>
          <w:color w:val="000000"/>
          <w:kern w:val="0"/>
          <w:sz w:val="24"/>
          <w:szCs w:val="24"/>
          <w:shd w:val="clear" w:color="auto" w:fill="FFFFFF"/>
          <w:lang w:eastAsia="zh-CN"/>
        </w:rPr>
        <w:t>、</w:t>
      </w:r>
      <w:r>
        <w:rPr>
          <w:rFonts w:hint="eastAsia" w:ascii="仿宋" w:hAnsi="仿宋" w:eastAsia="仿宋" w:cs="仿宋"/>
          <w:color w:val="000000"/>
          <w:kern w:val="0"/>
          <w:sz w:val="24"/>
          <w:szCs w:val="24"/>
          <w:shd w:val="clear" w:color="auto" w:fill="FFFFFF"/>
        </w:rPr>
        <w:t>有效</w:t>
      </w:r>
      <w:r>
        <w:rPr>
          <w:rFonts w:hint="eastAsia" w:ascii="仿宋" w:hAnsi="仿宋" w:eastAsia="仿宋" w:cs="仿宋"/>
          <w:color w:val="000000"/>
          <w:kern w:val="0"/>
          <w:sz w:val="24"/>
          <w:szCs w:val="24"/>
          <w:shd w:val="clear" w:color="auto" w:fill="FFFFFF"/>
          <w:lang w:val="en-US" w:eastAsia="zh-CN"/>
        </w:rPr>
        <w:t xml:space="preserve"> 。 </w:t>
      </w:r>
    </w:p>
    <w:p w14:paraId="674498D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lang w:val="en-US" w:eastAsia="zh-CN"/>
        </w:rPr>
        <w:t>六、保证</w:t>
      </w:r>
      <w:r>
        <w:rPr>
          <w:rFonts w:hint="eastAsia" w:ascii="仿宋" w:hAnsi="仿宋" w:eastAsia="仿宋" w:cs="仿宋"/>
          <w:color w:val="000000"/>
          <w:kern w:val="0"/>
          <w:sz w:val="24"/>
          <w:szCs w:val="24"/>
          <w:shd w:val="clear" w:color="auto" w:fill="FFFFFF"/>
        </w:rPr>
        <w:t>人已充分理解并全面认可主合同及本承诺</w:t>
      </w:r>
      <w:r>
        <w:rPr>
          <w:rFonts w:hint="eastAsia" w:ascii="仿宋" w:hAnsi="仿宋" w:eastAsia="仿宋" w:cs="仿宋"/>
          <w:color w:val="000000"/>
          <w:kern w:val="0"/>
          <w:sz w:val="24"/>
          <w:szCs w:val="24"/>
          <w:shd w:val="clear" w:color="auto" w:fill="FFFFFF"/>
          <w:lang w:val="en-US" w:eastAsia="zh-CN"/>
        </w:rPr>
        <w:t>书</w:t>
      </w:r>
      <w:r>
        <w:rPr>
          <w:rFonts w:hint="eastAsia" w:ascii="仿宋" w:hAnsi="仿宋" w:eastAsia="仿宋" w:cs="仿宋"/>
          <w:color w:val="000000"/>
          <w:kern w:val="0"/>
          <w:sz w:val="24"/>
          <w:szCs w:val="24"/>
          <w:shd w:val="clear" w:color="auto" w:fill="FFFFFF"/>
        </w:rPr>
        <w:t>的所有条款内容，并承诺</w:t>
      </w:r>
      <w:r>
        <w:rPr>
          <w:rFonts w:hint="eastAsia" w:ascii="仿宋" w:hAnsi="仿宋" w:eastAsia="仿宋" w:cs="仿宋"/>
          <w:color w:val="000000"/>
          <w:kern w:val="0"/>
          <w:sz w:val="24"/>
          <w:szCs w:val="24"/>
          <w:shd w:val="clear" w:color="auto" w:fill="FFFFFF"/>
          <w:lang w:val="en-US" w:eastAsia="zh-CN"/>
        </w:rPr>
        <w:t>任何情况下</w:t>
      </w:r>
      <w:r>
        <w:rPr>
          <w:rFonts w:hint="eastAsia" w:ascii="仿宋" w:hAnsi="仿宋" w:eastAsia="仿宋" w:cs="仿宋"/>
          <w:color w:val="000000"/>
          <w:kern w:val="0"/>
          <w:sz w:val="24"/>
          <w:szCs w:val="24"/>
          <w:shd w:val="clear" w:color="auto" w:fill="FFFFFF"/>
        </w:rPr>
        <w:t>不</w:t>
      </w:r>
      <w:r>
        <w:rPr>
          <w:rFonts w:hint="eastAsia" w:ascii="仿宋" w:hAnsi="仿宋" w:eastAsia="仿宋" w:cs="仿宋"/>
          <w:color w:val="000000"/>
          <w:kern w:val="0"/>
          <w:sz w:val="24"/>
          <w:szCs w:val="24"/>
          <w:shd w:val="clear" w:color="auto" w:fill="FFFFFF"/>
          <w:lang w:val="en-US" w:eastAsia="zh-CN"/>
        </w:rPr>
        <w:t>得</w:t>
      </w:r>
      <w:r>
        <w:rPr>
          <w:rFonts w:hint="eastAsia" w:ascii="仿宋" w:hAnsi="仿宋" w:eastAsia="仿宋" w:cs="仿宋"/>
          <w:color w:val="000000"/>
          <w:kern w:val="0"/>
          <w:sz w:val="24"/>
          <w:szCs w:val="24"/>
          <w:shd w:val="clear" w:color="auto" w:fill="FFFFFF"/>
        </w:rPr>
        <w:t>对其提出任何异议。</w:t>
      </w:r>
    </w:p>
    <w:p w14:paraId="5FA9F591">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hint="eastAsia" w:ascii="仿宋" w:hAnsi="仿宋" w:eastAsia="仿宋" w:cs="仿宋"/>
          <w:sz w:val="24"/>
        </w:rPr>
      </w:pPr>
      <w:r>
        <w:rPr>
          <w:rFonts w:hint="eastAsia" w:ascii="仿宋" w:hAnsi="仿宋" w:eastAsia="仿宋" w:cs="仿宋"/>
          <w:sz w:val="28"/>
          <w:szCs w:val="28"/>
          <w:lang w:val="en-US" w:eastAsia="zh-CN"/>
        </w:rPr>
        <w:t xml:space="preserve"> </w:t>
      </w:r>
    </w:p>
    <w:p w14:paraId="5D0B2629">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sz w:val="28"/>
          <w:szCs w:val="28"/>
        </w:rPr>
      </w:pPr>
      <w:r>
        <w:rPr>
          <w:rFonts w:hint="eastAsia" w:ascii="仿宋" w:hAnsi="仿宋" w:eastAsia="仿宋" w:cs="仿宋"/>
          <w:sz w:val="24"/>
        </w:rPr>
        <w:t xml:space="preserve">                                            </w:t>
      </w:r>
      <w:r>
        <w:rPr>
          <w:rFonts w:hint="eastAsia" w:ascii="仿宋" w:hAnsi="仿宋" w:eastAsia="仿宋" w:cs="仿宋"/>
          <w:sz w:val="28"/>
          <w:szCs w:val="28"/>
        </w:rPr>
        <w:t xml:space="preserve">  保证人：</w:t>
      </w:r>
    </w:p>
    <w:p w14:paraId="27A50F94">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15E0E188">
      <w:pPr>
        <w:pStyle w:val="12"/>
        <w:rPr>
          <w:rFonts w:hint="eastAsia" w:ascii="仿宋" w:hAnsi="仿宋" w:eastAsia="仿宋" w:cs="仿宋"/>
        </w:rPr>
      </w:pPr>
    </w:p>
    <w:p w14:paraId="1F0578A2">
      <w:pPr>
        <w:spacing w:before="157" w:beforeLines="50" w:after="157" w:afterLines="50" w:line="360" w:lineRule="auto"/>
        <w:rPr>
          <w:rFonts w:hint="eastAsia" w:ascii="仿宋" w:hAnsi="仿宋" w:eastAsia="仿宋" w:cs="仿宋"/>
          <w:b/>
          <w:bCs/>
          <w:color w:val="000000"/>
          <w:sz w:val="28"/>
          <w:szCs w:val="28"/>
        </w:rPr>
      </w:pPr>
      <w:r>
        <w:rPr>
          <w:rFonts w:hint="eastAsia" w:ascii="仿宋" w:hAnsi="仿宋" w:eastAsia="仿宋" w:cs="仿宋"/>
          <w:b/>
          <w:bCs/>
          <w:color w:val="000000"/>
          <w:sz w:val="28"/>
          <w:szCs w:val="28"/>
        </w:rPr>
        <w:t>附件</w:t>
      </w:r>
      <w:r>
        <w:rPr>
          <w:rFonts w:hint="eastAsia" w:ascii="仿宋" w:hAnsi="仿宋" w:eastAsia="仿宋" w:cs="仿宋"/>
          <w:b/>
          <w:bCs/>
          <w:color w:val="000000"/>
          <w:sz w:val="28"/>
          <w:szCs w:val="28"/>
          <w:lang w:eastAsia="zh-CN"/>
        </w:rPr>
        <w:t>四</w:t>
      </w:r>
      <w:r>
        <w:rPr>
          <w:rFonts w:hint="eastAsia" w:ascii="仿宋" w:hAnsi="仿宋" w:eastAsia="仿宋" w:cs="仿宋"/>
          <w:b/>
          <w:bCs/>
          <w:color w:val="000000"/>
          <w:sz w:val="28"/>
          <w:szCs w:val="28"/>
        </w:rPr>
        <w:t xml:space="preserve">                           </w:t>
      </w:r>
    </w:p>
    <w:p w14:paraId="084C1505">
      <w:pPr>
        <w:spacing w:before="156" w:beforeLines="50" w:after="156" w:afterLines="50" w:line="360" w:lineRule="auto"/>
        <w:jc w:val="center"/>
        <w:rPr>
          <w:rFonts w:hint="eastAsia" w:ascii="仿宋" w:hAnsi="仿宋" w:eastAsia="仿宋" w:cs="仿宋"/>
          <w:bCs/>
          <w:color w:val="000000"/>
          <w:sz w:val="36"/>
          <w:szCs w:val="36"/>
        </w:rPr>
      </w:pPr>
      <w:r>
        <w:rPr>
          <w:rFonts w:hint="eastAsia" w:ascii="仿宋" w:hAnsi="仿宋" w:eastAsia="仿宋" w:cs="仿宋"/>
          <w:b/>
          <w:bCs/>
          <w:color w:val="000000"/>
          <w:sz w:val="36"/>
          <w:szCs w:val="36"/>
        </w:rPr>
        <w:t xml:space="preserve">廉 政 </w:t>
      </w:r>
      <w:r>
        <w:rPr>
          <w:rFonts w:hint="eastAsia" w:ascii="仿宋" w:hAnsi="仿宋" w:eastAsia="仿宋" w:cs="仿宋"/>
          <w:b/>
          <w:bCs/>
          <w:color w:val="000000"/>
          <w:sz w:val="36"/>
          <w:szCs w:val="36"/>
          <w:lang w:eastAsia="zh-CN"/>
        </w:rPr>
        <w:t>承</w:t>
      </w:r>
      <w:r>
        <w:rPr>
          <w:rFonts w:hint="eastAsia" w:ascii="仿宋" w:hAnsi="仿宋" w:eastAsia="仿宋" w:cs="仿宋"/>
          <w:b/>
          <w:bCs/>
          <w:color w:val="000000"/>
          <w:sz w:val="36"/>
          <w:szCs w:val="36"/>
          <w:lang w:val="en-US" w:eastAsia="zh-CN"/>
        </w:rPr>
        <w:t xml:space="preserve"> </w:t>
      </w:r>
      <w:r>
        <w:rPr>
          <w:rFonts w:hint="eastAsia" w:ascii="仿宋" w:hAnsi="仿宋" w:eastAsia="仿宋" w:cs="仿宋"/>
          <w:b/>
          <w:bCs/>
          <w:color w:val="000000"/>
          <w:sz w:val="36"/>
          <w:szCs w:val="36"/>
          <w:lang w:eastAsia="zh-CN"/>
        </w:rPr>
        <w:t>诺</w:t>
      </w:r>
      <w:r>
        <w:rPr>
          <w:rFonts w:hint="eastAsia" w:ascii="仿宋" w:hAnsi="仿宋" w:eastAsia="仿宋" w:cs="仿宋"/>
          <w:b/>
          <w:bCs/>
          <w:color w:val="000000"/>
          <w:sz w:val="36"/>
          <w:szCs w:val="36"/>
        </w:rPr>
        <w:t xml:space="preserve"> 书</w:t>
      </w:r>
    </w:p>
    <w:p w14:paraId="4774C78C">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甲方：</w:t>
      </w:r>
      <w:r>
        <w:rPr>
          <w:rFonts w:hint="eastAsia" w:ascii="仿宋" w:hAnsi="仿宋" w:eastAsia="仿宋" w:cs="仿宋"/>
          <w:bCs/>
          <w:sz w:val="24"/>
          <w:szCs w:val="24"/>
          <w:highlight w:val="none"/>
          <w:u w:val="single"/>
        </w:rPr>
        <w:t>安徽新华学院</w:t>
      </w:r>
    </w:p>
    <w:p w14:paraId="18B9044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color w:val="000000"/>
          <w:kern w:val="0"/>
          <w:sz w:val="24"/>
          <w:szCs w:val="24"/>
          <w:u w:val="single"/>
          <w:shd w:val="clear" w:color="auto" w:fill="FFFFFF"/>
          <w:lang w:val="en-US" w:eastAsia="zh-CN"/>
        </w:rPr>
      </w:pPr>
      <w:r>
        <w:rPr>
          <w:rFonts w:hint="eastAsia" w:ascii="仿宋" w:hAnsi="仿宋" w:eastAsia="仿宋" w:cs="仿宋"/>
          <w:color w:val="000000"/>
          <w:kern w:val="0"/>
          <w:sz w:val="24"/>
          <w:szCs w:val="24"/>
          <w:shd w:val="clear" w:color="auto" w:fill="FFFFFF"/>
        </w:rPr>
        <w:t>乙方：</w:t>
      </w:r>
      <w:r>
        <w:rPr>
          <w:rFonts w:hint="eastAsia" w:ascii="仿宋" w:hAnsi="仿宋" w:eastAsia="仿宋" w:cs="仿宋"/>
          <w:color w:val="000000"/>
          <w:kern w:val="0"/>
          <w:sz w:val="24"/>
          <w:szCs w:val="24"/>
          <w:u w:val="single"/>
          <w:shd w:val="clear" w:color="auto" w:fill="FFFFFF"/>
          <w:lang w:val="en-US" w:eastAsia="zh-CN"/>
        </w:rPr>
        <w:t xml:space="preserve">             </w:t>
      </w:r>
    </w:p>
    <w:p w14:paraId="6CAEAF3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566F507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第一条 甲乙双方共同承诺</w:t>
      </w:r>
    </w:p>
    <w:p w14:paraId="36D1CB2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4A32806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（二）严格执行合同文件，自觉按合同办事。</w:t>
      </w:r>
    </w:p>
    <w:p w14:paraId="6840B6B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（三）坚持公开、公平、公正的原则，不为获取不正当利益而损害对方利益。</w:t>
      </w:r>
    </w:p>
    <w:p w14:paraId="4B2EAFB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（四）保守对方的商业秘密，不将其用于交易以外的目的。</w:t>
      </w:r>
    </w:p>
    <w:p w14:paraId="49E944C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第二条 甲方承诺</w:t>
      </w:r>
    </w:p>
    <w:p w14:paraId="411D117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 xml:space="preserve">在交易的事前、事中、事后遵守以下（包括但不限于）事项： </w:t>
      </w:r>
    </w:p>
    <w:p w14:paraId="72BC283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（一）不参加乙方或相关单位的宴请。</w:t>
      </w:r>
    </w:p>
    <w:p w14:paraId="513D282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（二）不私自收受乙方或相关单位的礼品、礼券或以“低价付款”的物品。</w:t>
      </w:r>
    </w:p>
    <w:p w14:paraId="68F0158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（三）不接受乙方或相关单位的礼金、贿赂、</w:t>
      </w:r>
      <w:r>
        <w:rPr>
          <w:rFonts w:hint="eastAsia" w:ascii="仿宋" w:hAnsi="仿宋" w:eastAsia="仿宋" w:cs="仿宋"/>
          <w:color w:val="000000"/>
          <w:kern w:val="0"/>
          <w:sz w:val="24"/>
          <w:szCs w:val="24"/>
          <w:shd w:val="clear" w:color="auto" w:fill="FFFFFF"/>
          <w:lang w:val="en-US" w:eastAsia="zh-CN"/>
        </w:rPr>
        <w:t>账</w:t>
      </w:r>
      <w:r>
        <w:rPr>
          <w:rFonts w:hint="eastAsia" w:ascii="仿宋" w:hAnsi="仿宋" w:eastAsia="仿宋" w:cs="仿宋"/>
          <w:color w:val="000000"/>
          <w:kern w:val="0"/>
          <w:sz w:val="24"/>
          <w:szCs w:val="24"/>
          <w:shd w:val="clear" w:color="auto" w:fill="FFFFFF"/>
        </w:rPr>
        <w:t>外回扣等任何形式的私下经济利益。</w:t>
      </w:r>
    </w:p>
    <w:p w14:paraId="76E74B4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（四）不私自接受乙方或相关单位提供的娱乐、游玩或任何考察形式的变相旅游等活动。</w:t>
      </w:r>
    </w:p>
    <w:p w14:paraId="250A793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5A86807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（六）不得有其他任何在乙方等相关单位获取不当利益的行为。</w:t>
      </w:r>
    </w:p>
    <w:p w14:paraId="4DEC6B0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第三条 乙方承诺</w:t>
      </w:r>
    </w:p>
    <w:p w14:paraId="468CE67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在交易的事前、事中、事后遵守以下（包括但不限于）事项：</w:t>
      </w:r>
    </w:p>
    <w:p w14:paraId="1E4E92A4">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（一）与甲方保持正常的业务交往，严格执行合同约定。</w:t>
      </w:r>
    </w:p>
    <w:p w14:paraId="204CC4CC">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（二）不向甲方工作人员及任何与甲方相关联的单位或个人提供宴请、旅游、健身、娱乐、变相考察等活动。</w:t>
      </w:r>
    </w:p>
    <w:p w14:paraId="38BD4635">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（三）不私自向甲方、相关单位及其工作人员赠送礼品、现金、有价卡券等。</w:t>
      </w:r>
    </w:p>
    <w:p w14:paraId="086E625A">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（四）不在</w:t>
      </w:r>
      <w:r>
        <w:rPr>
          <w:rFonts w:hint="eastAsia" w:ascii="仿宋" w:hAnsi="仿宋" w:eastAsia="仿宋" w:cs="仿宋"/>
          <w:color w:val="000000"/>
          <w:kern w:val="0"/>
          <w:sz w:val="24"/>
          <w:szCs w:val="24"/>
          <w:shd w:val="clear" w:color="auto" w:fill="FFFFFF"/>
          <w:lang w:val="en-US" w:eastAsia="zh-CN"/>
        </w:rPr>
        <w:t>账</w:t>
      </w:r>
      <w:r>
        <w:rPr>
          <w:rFonts w:hint="eastAsia" w:ascii="仿宋" w:hAnsi="仿宋" w:eastAsia="仿宋" w:cs="仿宋"/>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62FE067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（五）及时向甲方通报甲方人员违反本承诺书规定的行为。</w:t>
      </w:r>
    </w:p>
    <w:p w14:paraId="38A157F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第四条 违约责任</w:t>
      </w:r>
    </w:p>
    <w:p w14:paraId="30BC54A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3080BCE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7399C7C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第五条 本承诺书作为交易合同或协议的附件，与交易合同或协议具有同等法律效力。经双方签署后立即生效。</w:t>
      </w:r>
    </w:p>
    <w:p w14:paraId="3ABDBDF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2554750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第七条 本承诺书一式</w:t>
      </w:r>
      <w:r>
        <w:rPr>
          <w:rFonts w:hint="eastAsia" w:ascii="仿宋" w:hAnsi="仿宋" w:eastAsia="仿宋" w:cs="仿宋"/>
          <w:color w:val="000000"/>
          <w:kern w:val="0"/>
          <w:sz w:val="24"/>
          <w:szCs w:val="24"/>
          <w:shd w:val="clear" w:color="auto" w:fill="FFFFFF"/>
          <w:lang w:eastAsia="zh-CN"/>
        </w:rPr>
        <w:t>五</w:t>
      </w:r>
      <w:r>
        <w:rPr>
          <w:rFonts w:hint="eastAsia" w:ascii="仿宋" w:hAnsi="仿宋" w:eastAsia="仿宋" w:cs="仿宋"/>
          <w:color w:val="000000"/>
          <w:kern w:val="0"/>
          <w:sz w:val="24"/>
          <w:szCs w:val="24"/>
          <w:shd w:val="clear" w:color="auto" w:fill="FFFFFF"/>
        </w:rPr>
        <w:t>份，甲</w:t>
      </w:r>
      <w:r>
        <w:rPr>
          <w:rFonts w:hint="eastAsia" w:ascii="仿宋" w:hAnsi="仿宋" w:eastAsia="仿宋" w:cs="仿宋"/>
          <w:color w:val="000000"/>
          <w:kern w:val="0"/>
          <w:sz w:val="24"/>
          <w:szCs w:val="24"/>
          <w:shd w:val="clear" w:color="auto" w:fill="FFFFFF"/>
          <w:lang w:eastAsia="zh-CN"/>
        </w:rPr>
        <w:t>方持四份，</w:t>
      </w:r>
      <w:r>
        <w:rPr>
          <w:rFonts w:hint="eastAsia" w:ascii="仿宋" w:hAnsi="仿宋" w:eastAsia="仿宋" w:cs="仿宋"/>
          <w:color w:val="000000"/>
          <w:kern w:val="0"/>
          <w:sz w:val="24"/>
          <w:szCs w:val="24"/>
          <w:shd w:val="clear" w:color="auto" w:fill="FFFFFF"/>
        </w:rPr>
        <w:t>乙方持</w:t>
      </w:r>
      <w:r>
        <w:rPr>
          <w:rFonts w:hint="eastAsia" w:ascii="仿宋" w:hAnsi="仿宋" w:eastAsia="仿宋" w:cs="仿宋"/>
          <w:color w:val="000000"/>
          <w:kern w:val="0"/>
          <w:sz w:val="24"/>
          <w:szCs w:val="24"/>
          <w:shd w:val="clear" w:color="auto" w:fill="FFFFFF"/>
          <w:lang w:eastAsia="zh-CN"/>
        </w:rPr>
        <w:t>一</w:t>
      </w:r>
      <w:r>
        <w:rPr>
          <w:rFonts w:hint="eastAsia" w:ascii="仿宋" w:hAnsi="仿宋" w:eastAsia="仿宋" w:cs="仿宋"/>
          <w:color w:val="000000"/>
          <w:kern w:val="0"/>
          <w:sz w:val="24"/>
          <w:szCs w:val="24"/>
          <w:shd w:val="clear" w:color="auto" w:fill="FFFFFF"/>
        </w:rPr>
        <w:t>份。</w:t>
      </w:r>
    </w:p>
    <w:p w14:paraId="71B2AA3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14:paraId="3D0A3264">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14:paraId="2B6428C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仿宋" w:hAnsi="仿宋" w:eastAsia="仿宋" w:cs="仿宋"/>
          <w:sz w:val="24"/>
          <w:szCs w:val="24"/>
        </w:rPr>
      </w:pPr>
    </w:p>
    <w:p w14:paraId="3263FD5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甲方单位：（盖章）                   乙方单位：（盖章）</w:t>
      </w:r>
    </w:p>
    <w:p w14:paraId="67A34BF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法定代表人：                         法定代表人：</w:t>
      </w:r>
    </w:p>
    <w:p w14:paraId="29BD74F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法定代表人联系电话：                 法定代表人联系电话：</w:t>
      </w:r>
    </w:p>
    <w:p w14:paraId="584367B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委托代理人：                         委托代理人：</w:t>
      </w:r>
    </w:p>
    <w:p w14:paraId="1B7D570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项目负责人：                         项目负责人：</w:t>
      </w:r>
    </w:p>
    <w:p w14:paraId="68B0ACD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 xml:space="preserve">监督电话：15005518562                监督电话：                                </w:t>
      </w:r>
    </w:p>
    <w:p w14:paraId="4199312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4"/>
          <w:szCs w:val="24"/>
          <w:shd w:val="clear" w:color="auto" w:fill="FFFFFF"/>
        </w:rPr>
      </w:pPr>
      <w:r>
        <w:rPr>
          <w:rFonts w:hint="eastAsia" w:ascii="仿宋" w:hAnsi="仿宋" w:eastAsia="仿宋" w:cs="仿宋"/>
          <w:color w:val="000000"/>
          <w:kern w:val="0"/>
          <w:sz w:val="24"/>
          <w:szCs w:val="24"/>
          <w:shd w:val="clear" w:color="auto" w:fill="FFFFFF"/>
        </w:rPr>
        <w:t>监督邮箱：xhjtdc@xinhuaedu.com       监督邮箱：</w:t>
      </w:r>
    </w:p>
    <w:p w14:paraId="21EBB07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 w:hAnsi="仿宋" w:eastAsia="仿宋" w:cs="仿宋"/>
          <w:color w:val="000000"/>
          <w:kern w:val="0"/>
          <w:sz w:val="28"/>
          <w:szCs w:val="28"/>
          <w:shd w:val="clear" w:color="auto" w:fill="FFFFFF"/>
        </w:rPr>
      </w:pPr>
      <w:r>
        <w:rPr>
          <w:rFonts w:hint="eastAsia" w:ascii="仿宋" w:hAnsi="仿宋" w:eastAsia="仿宋" w:cs="仿宋"/>
          <w:color w:val="000000"/>
          <w:kern w:val="0"/>
          <w:sz w:val="24"/>
          <w:szCs w:val="24"/>
          <w:shd w:val="clear" w:color="auto" w:fill="FFFFFF"/>
        </w:rPr>
        <w:t xml:space="preserve">          jtdsz@xinhuaedu.com   </w:t>
      </w:r>
      <w:r>
        <w:rPr>
          <w:rFonts w:hint="eastAsia" w:ascii="仿宋" w:hAnsi="仿宋" w:eastAsia="仿宋" w:cs="仿宋"/>
          <w:color w:val="000000"/>
          <w:kern w:val="0"/>
          <w:sz w:val="28"/>
          <w:szCs w:val="28"/>
          <w:shd w:val="clear" w:color="auto" w:fill="FFFFFF"/>
        </w:rPr>
        <w:t xml:space="preserve">       </w:t>
      </w:r>
    </w:p>
    <w:p w14:paraId="3B8A4FB0">
      <w:pPr>
        <w:spacing w:line="360" w:lineRule="auto"/>
        <w:jc w:val="left"/>
        <w:rPr>
          <w:rFonts w:hint="eastAsia" w:ascii="仿宋" w:hAnsi="仿宋" w:eastAsia="仿宋" w:cs="仿宋"/>
          <w:color w:val="000000"/>
          <w:kern w:val="0"/>
          <w:sz w:val="28"/>
          <w:szCs w:val="28"/>
          <w:shd w:val="clear" w:color="auto" w:fill="FFFFFF"/>
        </w:rPr>
      </w:pPr>
    </w:p>
    <w:p w14:paraId="673B552E">
      <w:pPr>
        <w:rPr>
          <w:rFonts w:hint="eastAsia" w:ascii="仿宋" w:hAnsi="仿宋" w:eastAsia="仿宋" w:cs="仿宋"/>
        </w:rPr>
      </w:pPr>
    </w:p>
    <w:p w14:paraId="63E97262">
      <w:pPr>
        <w:spacing w:line="360" w:lineRule="auto"/>
        <w:rPr>
          <w:rFonts w:hint="eastAsia" w:ascii="仿宋" w:hAnsi="仿宋" w:eastAsia="仿宋" w:cs="仿宋"/>
          <w:color w:val="000000"/>
          <w:sz w:val="28"/>
          <w:szCs w:val="28"/>
        </w:rPr>
      </w:pPr>
    </w:p>
    <w:p w14:paraId="6955C3D1">
      <w:pPr>
        <w:spacing w:line="360" w:lineRule="auto"/>
        <w:ind w:right="240" w:firstLine="560" w:firstLineChars="200"/>
        <w:jc w:val="right"/>
        <w:rPr>
          <w:rFonts w:hint="eastAsia" w:ascii="仿宋" w:hAnsi="仿宋" w:eastAsia="仿宋" w:cs="仿宋"/>
          <w:color w:val="000000"/>
          <w:sz w:val="28"/>
          <w:szCs w:val="28"/>
        </w:rPr>
      </w:pPr>
    </w:p>
    <w:p w14:paraId="25E0D619">
      <w:pPr>
        <w:spacing w:line="360" w:lineRule="auto"/>
        <w:ind w:right="240" w:firstLine="560" w:firstLineChars="200"/>
        <w:jc w:val="right"/>
        <w:rPr>
          <w:rFonts w:hint="eastAsia" w:ascii="仿宋" w:hAnsi="仿宋" w:eastAsia="仿宋" w:cs="仿宋"/>
          <w:color w:val="000000"/>
          <w:sz w:val="28"/>
          <w:szCs w:val="28"/>
        </w:rPr>
      </w:pPr>
    </w:p>
    <w:p w14:paraId="3522D07A">
      <w:pPr>
        <w:spacing w:line="360" w:lineRule="auto"/>
        <w:ind w:right="240" w:firstLine="560" w:firstLineChars="200"/>
        <w:jc w:val="right"/>
        <w:rPr>
          <w:rFonts w:hint="eastAsia" w:ascii="仿宋" w:hAnsi="仿宋" w:eastAsia="仿宋" w:cs="仿宋"/>
          <w:color w:val="000000"/>
          <w:sz w:val="28"/>
          <w:szCs w:val="28"/>
        </w:rPr>
      </w:pPr>
    </w:p>
    <w:p w14:paraId="0E4D5ED1">
      <w:pPr>
        <w:spacing w:line="360" w:lineRule="auto"/>
        <w:ind w:right="240" w:firstLine="560" w:firstLineChars="200"/>
        <w:jc w:val="right"/>
        <w:rPr>
          <w:rFonts w:hint="eastAsia" w:ascii="仿宋" w:hAnsi="仿宋" w:eastAsia="仿宋" w:cs="仿宋"/>
          <w:color w:val="000000"/>
          <w:sz w:val="28"/>
          <w:szCs w:val="28"/>
        </w:rPr>
      </w:pPr>
    </w:p>
    <w:p w14:paraId="464A1721">
      <w:pPr>
        <w:spacing w:line="360" w:lineRule="auto"/>
        <w:ind w:right="240" w:firstLine="560" w:firstLineChars="200"/>
        <w:jc w:val="right"/>
        <w:rPr>
          <w:rFonts w:hint="eastAsia" w:ascii="仿宋" w:hAnsi="仿宋" w:eastAsia="仿宋" w:cs="仿宋"/>
          <w:color w:val="000000"/>
          <w:sz w:val="28"/>
          <w:szCs w:val="28"/>
        </w:rPr>
      </w:pPr>
    </w:p>
    <w:p w14:paraId="58BBB979">
      <w:pPr>
        <w:spacing w:line="360" w:lineRule="auto"/>
        <w:ind w:right="240" w:firstLine="560" w:firstLineChars="200"/>
        <w:jc w:val="right"/>
        <w:rPr>
          <w:rFonts w:hint="eastAsia" w:ascii="仿宋" w:hAnsi="仿宋" w:eastAsia="仿宋" w:cs="仿宋"/>
          <w:color w:val="000000"/>
          <w:sz w:val="28"/>
          <w:szCs w:val="28"/>
        </w:rPr>
      </w:pPr>
    </w:p>
    <w:p w14:paraId="2E65F774">
      <w:pPr>
        <w:spacing w:line="360" w:lineRule="auto"/>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附件</w:t>
      </w:r>
      <w:r>
        <w:rPr>
          <w:rFonts w:hint="eastAsia" w:ascii="仿宋" w:hAnsi="仿宋" w:eastAsia="仿宋" w:cs="仿宋"/>
          <w:b/>
          <w:bCs/>
          <w:sz w:val="24"/>
          <w:szCs w:val="24"/>
          <w:highlight w:val="none"/>
          <w:lang w:val="en-US" w:eastAsia="zh-CN"/>
        </w:rPr>
        <w:t>五</w:t>
      </w:r>
    </w:p>
    <w:p w14:paraId="355767C5">
      <w:pPr>
        <w:spacing w:line="360" w:lineRule="auto"/>
        <w:jc w:val="center"/>
        <w:rPr>
          <w:rFonts w:hint="eastAsia" w:ascii="仿宋" w:hAnsi="仿宋" w:eastAsia="仿宋" w:cs="仿宋"/>
          <w:b/>
          <w:kern w:val="0"/>
          <w:sz w:val="24"/>
          <w:szCs w:val="24"/>
          <w:highlight w:val="none"/>
        </w:rPr>
      </w:pPr>
      <w:r>
        <w:rPr>
          <w:rFonts w:hint="eastAsia" w:ascii="仿宋" w:hAnsi="仿宋" w:eastAsia="仿宋" w:cs="仿宋"/>
          <w:b/>
          <w:kern w:val="0"/>
          <w:sz w:val="24"/>
          <w:szCs w:val="24"/>
          <w:highlight w:val="none"/>
        </w:rPr>
        <w:t>安全文明施工协议书</w:t>
      </w:r>
    </w:p>
    <w:p w14:paraId="5AAC7125">
      <w:pPr>
        <w:spacing w:line="360" w:lineRule="auto"/>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甲方：</w:t>
      </w:r>
      <w:r>
        <w:rPr>
          <w:rFonts w:hint="eastAsia" w:ascii="仿宋" w:hAnsi="仿宋" w:eastAsia="仿宋" w:cs="仿宋"/>
          <w:bCs/>
          <w:sz w:val="24"/>
          <w:szCs w:val="24"/>
          <w:highlight w:val="none"/>
          <w:u w:val="single"/>
        </w:rPr>
        <w:t>安徽新华学院</w:t>
      </w:r>
    </w:p>
    <w:p w14:paraId="134610F5">
      <w:pPr>
        <w:spacing w:line="360" w:lineRule="auto"/>
        <w:rPr>
          <w:rFonts w:hint="default" w:ascii="仿宋" w:hAnsi="仿宋" w:eastAsia="仿宋" w:cs="仿宋"/>
          <w:color w:val="000000"/>
          <w:kern w:val="0"/>
          <w:sz w:val="24"/>
          <w:szCs w:val="24"/>
          <w:highlight w:val="none"/>
          <w:shd w:val="clear" w:color="auto" w:fill="FFFFFF"/>
          <w:lang w:val="en-US" w:eastAsia="zh-CN"/>
        </w:rPr>
      </w:pPr>
      <w:r>
        <w:rPr>
          <w:rFonts w:hint="eastAsia" w:ascii="仿宋" w:hAnsi="仿宋" w:eastAsia="仿宋" w:cs="仿宋"/>
          <w:color w:val="000000"/>
          <w:kern w:val="0"/>
          <w:sz w:val="24"/>
          <w:szCs w:val="24"/>
          <w:highlight w:val="none"/>
          <w:shd w:val="clear" w:color="auto" w:fill="FFFFFF"/>
        </w:rPr>
        <w:t>乙方：</w:t>
      </w:r>
      <w:r>
        <w:rPr>
          <w:rFonts w:hint="eastAsia" w:ascii="仿宋" w:hAnsi="仿宋" w:eastAsia="仿宋" w:cs="仿宋"/>
          <w:sz w:val="24"/>
          <w:szCs w:val="24"/>
          <w:highlight w:val="none"/>
          <w:u w:val="single"/>
          <w:lang w:val="en-US" w:eastAsia="zh-CN"/>
        </w:rPr>
        <w:t xml:space="preserve">                </w:t>
      </w:r>
    </w:p>
    <w:p w14:paraId="48A07191">
      <w:p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642001FE">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乙方承诺严格按照合同约定的参数、质量标准组织生产、供货，双方封存样品的，实际交付的产品不得低于样品的质量标准。</w:t>
      </w:r>
    </w:p>
    <w:p w14:paraId="5B7D9A2E">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0B61B85A">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17361DE5">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仿宋" w:hAnsi="仿宋" w:eastAsia="仿宋" w:cs="仿宋"/>
          <w:sz w:val="24"/>
          <w:szCs w:val="24"/>
          <w:highlight w:val="none"/>
        </w:rPr>
        <w:t>乙方应做好现场的环境卫生工作，对现场造成损坏或污染的，由乙方负责修复或清理，给甲方或任何第三方造成损失的，由乙方负责赔偿。</w:t>
      </w:r>
    </w:p>
    <w:p w14:paraId="6238B146">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甲乙双方指定专人负责本项目的对接和管理工作，对接人对本项目的全过程负责。</w:t>
      </w:r>
      <w:r>
        <w:rPr>
          <w:rFonts w:hint="eastAsia" w:ascii="仿宋" w:hAnsi="仿宋" w:eastAsia="仿宋" w:cs="仿宋"/>
          <w:sz w:val="24"/>
          <w:szCs w:val="24"/>
          <w:highlight w:val="none"/>
        </w:rPr>
        <w:t>对接人员如需调整应及时书面告知对方。</w:t>
      </w:r>
      <w:r>
        <w:rPr>
          <w:rFonts w:hint="eastAsia" w:ascii="仿宋" w:hAnsi="仿宋" w:eastAsia="仿宋" w:cs="仿宋"/>
          <w:color w:val="000000"/>
          <w:kern w:val="0"/>
          <w:sz w:val="24"/>
          <w:szCs w:val="24"/>
          <w:highlight w:val="none"/>
          <w:shd w:val="clear" w:color="auto" w:fill="FFFFFF"/>
        </w:rPr>
        <w:t>乙方项目负责人卸货、安装期间应保证不脱岗，并保持通信畅通，能够及时联络、沟通。</w:t>
      </w:r>
    </w:p>
    <w:p w14:paraId="66E88589">
      <w:pPr>
        <w:spacing w:line="360" w:lineRule="auto"/>
        <w:ind w:firstLine="720" w:firstLineChars="3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甲方对接人及联系电话：</w:t>
      </w:r>
    </w:p>
    <w:p w14:paraId="176A5410">
      <w:pPr>
        <w:spacing w:line="360" w:lineRule="auto"/>
        <w:ind w:firstLine="720" w:firstLineChars="3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乙方对接人及联系电话：</w:t>
      </w:r>
    </w:p>
    <w:p w14:paraId="099CE8AB">
      <w:pPr>
        <w:spacing w:line="360" w:lineRule="auto"/>
        <w:ind w:firstLine="720" w:firstLineChars="3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采购经办人及联系电话：</w:t>
      </w:r>
    </w:p>
    <w:p w14:paraId="7189B978">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149CECB9">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0ADC0FB1">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bCs/>
          <w:color w:val="000000"/>
          <w:kern w:val="0"/>
          <w:sz w:val="24"/>
          <w:szCs w:val="24"/>
          <w:highlight w:val="none"/>
        </w:rPr>
        <w:t>乙方需做好安全施工防护措施，</w:t>
      </w:r>
      <w:r>
        <w:rPr>
          <w:rFonts w:hint="eastAsia" w:ascii="仿宋" w:hAnsi="仿宋" w:eastAsia="仿宋" w:cs="仿宋"/>
          <w:sz w:val="24"/>
          <w:szCs w:val="24"/>
          <w:highlight w:val="none"/>
        </w:rPr>
        <w:t>加强安全文明施工管理，高空作业应按规定佩戴安全带、安全帽，设置安全网等。</w:t>
      </w:r>
      <w:r>
        <w:rPr>
          <w:rFonts w:hint="eastAsia" w:ascii="仿宋" w:hAnsi="仿宋" w:eastAsia="仿宋" w:cs="仿宋"/>
          <w:bCs/>
          <w:color w:val="000000"/>
          <w:kern w:val="0"/>
          <w:sz w:val="24"/>
          <w:szCs w:val="24"/>
          <w:highlight w:val="none"/>
        </w:rPr>
        <w:t>现场施工过程中发生的人身安全、财产损失的，均由乙方承担，</w:t>
      </w:r>
      <w:r>
        <w:rPr>
          <w:rFonts w:hint="eastAsia" w:ascii="仿宋" w:hAnsi="仿宋" w:eastAsia="仿宋" w:cs="仿宋"/>
          <w:sz w:val="24"/>
          <w:szCs w:val="24"/>
          <w:highlight w:val="none"/>
        </w:rPr>
        <w:t>给甲方或任何第三方造成损失的，由乙方负责赔偿。项目履约期间因乙方原因发生的任何安全、消防等事故，均由乙方承担一切责任并赔偿因此给甲方造成的损失。</w:t>
      </w:r>
    </w:p>
    <w:p w14:paraId="4B503E96">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32CC4869">
      <w:pPr>
        <w:numPr>
          <w:ilvl w:val="0"/>
          <w:numId w:val="2"/>
        </w:num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7B067C73">
      <w:pPr>
        <w:numPr>
          <w:ilvl w:val="0"/>
          <w:numId w:val="2"/>
        </w:numPr>
        <w:spacing w:line="360" w:lineRule="auto"/>
        <w:ind w:firstLine="480" w:firstLineChars="200"/>
        <w:rPr>
          <w:rFonts w:hint="eastAsia" w:ascii="仿宋" w:hAnsi="仿宋" w:eastAsia="仿宋" w:cs="仿宋"/>
          <w:color w:val="000000"/>
          <w:kern w:val="0"/>
          <w:sz w:val="24"/>
          <w:szCs w:val="24"/>
          <w:highlight w:val="none"/>
          <w:u w:val="single"/>
          <w:shd w:val="clear" w:color="auto" w:fill="FFFFFF"/>
        </w:rPr>
      </w:pPr>
      <w:r>
        <w:rPr>
          <w:rFonts w:hint="eastAsia" w:ascii="仿宋" w:hAnsi="仿宋" w:eastAsia="仿宋" w:cs="仿宋"/>
          <w:color w:val="000000"/>
          <w:kern w:val="0"/>
          <w:sz w:val="24"/>
          <w:szCs w:val="24"/>
          <w:highlight w:val="none"/>
          <w:shd w:val="clear" w:color="auto" w:fill="FFFFFF"/>
        </w:rPr>
        <w:t>其他约定:</w:t>
      </w:r>
      <w:r>
        <w:rPr>
          <w:rFonts w:hint="eastAsia" w:ascii="仿宋" w:hAnsi="仿宋" w:eastAsia="仿宋" w:cs="仿宋"/>
          <w:color w:val="000000"/>
          <w:kern w:val="0"/>
          <w:sz w:val="24"/>
          <w:szCs w:val="24"/>
          <w:highlight w:val="none"/>
          <w:u w:val="single"/>
          <w:shd w:val="clear" w:color="auto" w:fill="FFFFFF"/>
        </w:rPr>
        <w:t>无</w:t>
      </w:r>
    </w:p>
    <w:p w14:paraId="77F330B5">
      <w:pPr>
        <w:numPr>
          <w:ilvl w:val="0"/>
          <w:numId w:val="2"/>
        </w:numPr>
        <w:spacing w:line="360" w:lineRule="auto"/>
        <w:ind w:left="420" w:left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color w:val="000000"/>
          <w:kern w:val="0"/>
          <w:sz w:val="24"/>
          <w:szCs w:val="24"/>
          <w:highlight w:val="none"/>
          <w:shd w:val="clear" w:color="auto" w:fill="FFFFFF"/>
        </w:rPr>
        <w:t>本协议由双方签字盖章后生效。本协议一式</w:t>
      </w:r>
      <w:r>
        <w:rPr>
          <w:rFonts w:hint="eastAsia" w:ascii="仿宋" w:hAnsi="仿宋" w:eastAsia="仿宋" w:cs="仿宋"/>
          <w:color w:val="000000"/>
          <w:kern w:val="0"/>
          <w:sz w:val="24"/>
          <w:szCs w:val="24"/>
          <w:highlight w:val="none"/>
          <w:shd w:val="clear" w:color="auto" w:fill="FFFFFF"/>
          <w:lang w:val="en-US" w:eastAsia="zh-CN"/>
        </w:rPr>
        <w:t>陆</w:t>
      </w:r>
      <w:r>
        <w:rPr>
          <w:rFonts w:hint="eastAsia" w:ascii="仿宋" w:hAnsi="仿宋" w:eastAsia="仿宋" w:cs="仿宋"/>
          <w:color w:val="000000"/>
          <w:kern w:val="0"/>
          <w:sz w:val="24"/>
          <w:szCs w:val="24"/>
          <w:highlight w:val="none"/>
          <w:shd w:val="clear" w:color="auto" w:fill="FFFFFF"/>
        </w:rPr>
        <w:t>份，甲方执伍份，乙方执壹份。</w:t>
      </w:r>
    </w:p>
    <w:p w14:paraId="064B7028">
      <w:pPr>
        <w:spacing w:line="360" w:lineRule="auto"/>
        <w:ind w:firstLine="480" w:firstLineChars="200"/>
        <w:rPr>
          <w:rFonts w:hint="eastAsia" w:ascii="仿宋" w:hAnsi="仿宋" w:eastAsia="仿宋" w:cs="仿宋"/>
          <w:kern w:val="0"/>
          <w:sz w:val="24"/>
          <w:szCs w:val="24"/>
          <w:highlight w:val="none"/>
          <w:shd w:val="clear" w:color="auto" w:fill="FFFFFF"/>
        </w:rPr>
      </w:pPr>
    </w:p>
    <w:p w14:paraId="3B3EAC5D">
      <w:pPr>
        <w:spacing w:line="360" w:lineRule="auto"/>
        <w:ind w:firstLine="480" w:firstLineChars="200"/>
        <w:rPr>
          <w:rFonts w:hint="eastAsia" w:ascii="仿宋" w:hAnsi="仿宋" w:eastAsia="仿宋" w:cs="仿宋"/>
          <w:kern w:val="0"/>
          <w:sz w:val="24"/>
          <w:szCs w:val="24"/>
          <w:highlight w:val="none"/>
          <w:shd w:val="clear" w:color="auto" w:fill="FFFFFF"/>
        </w:rPr>
      </w:pPr>
    </w:p>
    <w:p w14:paraId="509493C5">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甲方单位：（盖章）</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乙方单位：（盖章）</w:t>
      </w:r>
    </w:p>
    <w:p w14:paraId="4C875C46">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法定代表人：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法定代表人：</w:t>
      </w:r>
    </w:p>
    <w:p w14:paraId="768243B6">
      <w:pPr>
        <w:spacing w:line="360" w:lineRule="auto"/>
        <w:ind w:firstLine="480" w:firstLineChars="200"/>
        <w:rPr>
          <w:rFonts w:hint="eastAsia" w:ascii="仿宋" w:hAnsi="仿宋" w:eastAsia="仿宋" w:cs="仿宋"/>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委托代理人：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委托代理人：</w:t>
      </w:r>
    </w:p>
    <w:p w14:paraId="3FDA23FD">
      <w:pPr>
        <w:spacing w:line="360" w:lineRule="auto"/>
        <w:ind w:firstLine="480" w:firstLineChars="200"/>
        <w:rPr>
          <w:rFonts w:hint="eastAsia" w:ascii="仿宋" w:hAnsi="仿宋" w:eastAsia="仿宋" w:cs="仿宋"/>
          <w:color w:val="000000"/>
          <w:kern w:val="0"/>
          <w:sz w:val="24"/>
          <w:szCs w:val="24"/>
          <w:highlight w:val="none"/>
          <w:shd w:val="clear" w:color="auto" w:fill="FFFFFF"/>
        </w:rPr>
      </w:pPr>
      <w:r>
        <w:rPr>
          <w:rFonts w:hint="eastAsia" w:ascii="仿宋" w:hAnsi="仿宋" w:eastAsia="仿宋" w:cs="仿宋"/>
          <w:kern w:val="0"/>
          <w:sz w:val="24"/>
          <w:szCs w:val="24"/>
          <w:highlight w:val="none"/>
          <w:shd w:val="clear" w:color="auto" w:fill="FFFFFF"/>
        </w:rPr>
        <w:t>项目负责人：</w:t>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ab/>
      </w:r>
      <w:r>
        <w:rPr>
          <w:rFonts w:hint="eastAsia" w:ascii="仿宋" w:hAnsi="仿宋" w:eastAsia="仿宋" w:cs="仿宋"/>
          <w:kern w:val="0"/>
          <w:sz w:val="24"/>
          <w:szCs w:val="24"/>
          <w:highlight w:val="none"/>
          <w:shd w:val="clear" w:color="auto" w:fill="FFFFFF"/>
        </w:rPr>
        <w:t>项目负责人：</w:t>
      </w:r>
    </w:p>
    <w:p w14:paraId="709C8E2B">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46281">
    <w:pPr>
      <w:pStyle w:val="9"/>
      <w:framePr w:wrap="around" w:vAnchor="text" w:hAnchor="page" w:x="5265" w:y="64"/>
      <w:jc w:val="center"/>
      <w:rPr>
        <w:rStyle w:val="15"/>
      </w:rPr>
    </w:pPr>
    <w:r>
      <w:fldChar w:fldCharType="begin"/>
    </w:r>
    <w:r>
      <w:rPr>
        <w:rStyle w:val="15"/>
      </w:rPr>
      <w:instrText xml:space="preserve">PAGE  </w:instrText>
    </w:r>
    <w:r>
      <w:fldChar w:fldCharType="separate"/>
    </w:r>
    <w:r>
      <w:rPr>
        <w:rStyle w:val="15"/>
      </w:rPr>
      <w:t>1</w:t>
    </w:r>
    <w:r>
      <w:fldChar w:fldCharType="end"/>
    </w:r>
  </w:p>
  <w:p w14:paraId="7F1C3B0B">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B965D">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2EF04"/>
    <w:multiLevelType w:val="singleLevel"/>
    <w:tmpl w:val="D092EF04"/>
    <w:lvl w:ilvl="0" w:tentative="0">
      <w:start w:val="1"/>
      <w:numFmt w:val="decimal"/>
      <w:suff w:val="nothing"/>
      <w:lvlText w:val="%1、"/>
      <w:lvlJc w:val="left"/>
    </w:lvl>
  </w:abstractNum>
  <w:abstractNum w:abstractNumId="1">
    <w:nsid w:val="F0C9DD5A"/>
    <w:multiLevelType w:val="singleLevel"/>
    <w:tmpl w:val="F0C9DD5A"/>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72354B"/>
    <w:rsid w:val="0272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w:basedOn w:val="1"/>
    <w:next w:val="4"/>
    <w:qFormat/>
    <w:uiPriority w:val="0"/>
    <w:pPr>
      <w:spacing w:after="120"/>
    </w:p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qFormat/>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0"/>
    <w:pPr>
      <w:spacing w:before="240" w:after="60"/>
      <w:jc w:val="center"/>
      <w:outlineLvl w:val="0"/>
    </w:pPr>
    <w:rPr>
      <w:rFonts w:ascii="Arial" w:hAnsi="Arial"/>
      <w:b/>
      <w:bCs/>
      <w:sz w:val="32"/>
      <w:szCs w:val="32"/>
    </w:rPr>
  </w:style>
  <w:style w:type="paragraph" w:styleId="12">
    <w:name w:val="Body Text First Indent 2"/>
    <w:basedOn w:val="5"/>
    <w:uiPriority w:val="0"/>
    <w:pPr>
      <w:ind w:firstLine="420" w:firstLineChars="200"/>
    </w:pPr>
  </w:style>
  <w:style w:type="character" w:styleId="15">
    <w:name w:val="page number"/>
    <w:basedOn w:val="14"/>
    <w:qFormat/>
    <w:uiPriority w:val="0"/>
  </w:style>
  <w:style w:type="paragraph" w:customStyle="1" w:styleId="16">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2026-09-03T07:59:00Z</dcterms:created>
  <dc:creator>心若向阳</dc:creator>
  <cp:lastModifiedBy>心若向阳</cp:lastModifiedBy>
  <dcterms:modified xsi:type="dcterms:W3CDTF">2026-09-03T07:59:57Z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3C4000358B88457C9C825E55A474E904_11</vt:lpwstr>
  </property>
  <property fmtid="{D5CDD505-2E9C-101B-9397-08002B2CF9AE}" pid="4" name="KSOTemplateDocerSaveRecord">
    <vt:lpwstr>eyJoZGlkIjoiNWRkZWEwYjc3ZjU0NTk3MTZjMGQwMGQwN2RkMDczMzMiLCJ1c2VySWQiOiI0NDcxMDY1MDAifQ==</vt:lpwstr>
  </property>
</Properties>
</file>